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CB70" w14:textId="77777777" w:rsidR="00BF4DB1" w:rsidRPr="00E82CA4" w:rsidRDefault="00D65094" w:rsidP="00EC273E">
      <w:pPr>
        <w:pStyle w:val="Heading1"/>
      </w:pPr>
      <w:r>
        <w:t>Style Guide for Non</w:t>
      </w:r>
      <w:r w:rsidRPr="007215E6">
        <w:t>-Peer-Reviewed Publications (</w:t>
      </w:r>
      <w:r w:rsidR="004B1CE1">
        <w:t>H1</w:t>
      </w:r>
      <w:r w:rsidR="00DF635A">
        <w:t>/Title</w:t>
      </w:r>
      <w:r>
        <w:t>)</w:t>
      </w:r>
    </w:p>
    <w:p w14:paraId="49B66C2B" w14:textId="77777777" w:rsidR="006E3609" w:rsidRPr="00C6186E" w:rsidRDefault="00D65094" w:rsidP="00C6186E">
      <w:pPr>
        <w:pStyle w:val="VCEAuthorList"/>
        <w:sectPr w:rsidR="006E3609" w:rsidRPr="00C6186E" w:rsidSect="001A623B">
          <w:headerReference w:type="default" r:id="rId8"/>
          <w:footerReference w:type="even" r:id="rId9"/>
          <w:footerReference w:type="default" r:id="rId10"/>
          <w:headerReference w:type="first" r:id="rId11"/>
          <w:footerReference w:type="first" r:id="rId12"/>
          <w:pgSz w:w="12240" w:h="15840" w:code="1"/>
          <w:pgMar w:top="1440" w:right="1080" w:bottom="1152" w:left="1080" w:header="432" w:footer="432" w:gutter="0"/>
          <w:cols w:space="720"/>
          <w:titlePg/>
          <w:docGrid w:linePitch="360"/>
        </w:sectPr>
      </w:pPr>
      <w:r w:rsidRPr="004E7D1B">
        <w:t xml:space="preserve">Authored by John Smith, Assistant Professor and Extension Weed Science Specialist, School of Plant and Environmental Sciences, Virginia Tech; and Mary Davis, Associate Professor and Extension Food Safety Specialist, </w:t>
      </w:r>
      <w:r w:rsidR="00AD757C" w:rsidRPr="004E7D1B">
        <w:t xml:space="preserve">Department of </w:t>
      </w:r>
      <w:r w:rsidRPr="004E7D1B">
        <w:t xml:space="preserve">Food Science and Technology, </w:t>
      </w:r>
      <w:r w:rsidR="00AD757C" w:rsidRPr="004E7D1B">
        <w:t>Virginia Tech</w:t>
      </w:r>
    </w:p>
    <w:p w14:paraId="76607759" w14:textId="77777777" w:rsidR="00136F86" w:rsidRDefault="00136F86" w:rsidP="00D22FF8">
      <w:pPr>
        <w:pStyle w:val="Heading2"/>
      </w:pPr>
      <w:r>
        <w:t>Introduction</w:t>
      </w:r>
      <w:r w:rsidR="00D22FF8">
        <w:t xml:space="preserve"> (H2)</w:t>
      </w:r>
    </w:p>
    <w:p w14:paraId="6DCF8757" w14:textId="77777777" w:rsidR="00E04863" w:rsidRPr="00E04863" w:rsidRDefault="00E04863" w:rsidP="00E04863">
      <w:pPr>
        <w:pStyle w:val="VCEBodyCopy"/>
        <w:rPr>
          <w:b/>
          <w:bCs/>
        </w:rPr>
      </w:pPr>
      <w:r w:rsidRPr="00E04863">
        <w:rPr>
          <w:b/>
          <w:bCs/>
          <w:highlight w:val="yellow"/>
        </w:rPr>
        <w:t>It is recommended that you print these instructions to use as a reference and paste your copy over top of the copy in this template</w:t>
      </w:r>
      <w:r w:rsidRPr="00E04863">
        <w:rPr>
          <w:b/>
          <w:bCs/>
        </w:rPr>
        <w:t>.</w:t>
      </w:r>
    </w:p>
    <w:p w14:paraId="4D88181B" w14:textId="77777777" w:rsidR="00F73E9C" w:rsidRDefault="00136F86" w:rsidP="00E031DB">
      <w:pPr>
        <w:pStyle w:val="VCEBodyCopy"/>
      </w:pPr>
      <w:r w:rsidRPr="00F73E9C">
        <w:t xml:space="preserve">Virginia Cooperative Extension is required </w:t>
      </w:r>
      <w:r w:rsidR="00F73E9C">
        <w:t>to ensure that its digital content is accessible by everyone regardless of  physical or technological readiness.</w:t>
      </w:r>
    </w:p>
    <w:p w14:paraId="79119541" w14:textId="77777777" w:rsidR="00E031DB" w:rsidRDefault="00136F86" w:rsidP="00E031DB">
      <w:pPr>
        <w:pStyle w:val="VCEBodyCopy"/>
      </w:pPr>
      <w:r w:rsidRPr="00F73E9C">
        <w:t xml:space="preserve">This </w:t>
      </w:r>
      <w:r w:rsidR="00F73E9C">
        <w:t>includes all content that is posted online</w:t>
      </w:r>
      <w:r w:rsidR="005B6AAD">
        <w:t xml:space="preserve"> —</w:t>
      </w:r>
      <w:r w:rsidRPr="00F73E9C">
        <w:t>website</w:t>
      </w:r>
      <w:r w:rsidR="00F73E9C">
        <w:t>s</w:t>
      </w:r>
      <w:r w:rsidRPr="00F73E9C">
        <w:t>, publications, social media, email, presentation, etc. This template has been designed to help you create a publication that meets this requirement. Please use this template and follow the guidelines below to create your publication</w:t>
      </w:r>
      <w:r w:rsidR="00BA43E9">
        <w:t xml:space="preserve">. </w:t>
      </w:r>
      <w:r w:rsidR="00E031DB">
        <w:t>*</w:t>
      </w:r>
      <w:r w:rsidR="00193DA2" w:rsidRPr="00F73E9C">
        <w:t>If your publication does not meet accessibility guidelines, it will not be published.</w:t>
      </w:r>
    </w:p>
    <w:p w14:paraId="3297C976" w14:textId="77777777" w:rsidR="00BF4DB1" w:rsidRDefault="00BF4DB1" w:rsidP="00D22FF8">
      <w:pPr>
        <w:pStyle w:val="Heading2"/>
      </w:pPr>
      <w:r w:rsidRPr="00FD4E6D">
        <w:t>Formatting Publication</w:t>
      </w:r>
      <w:r w:rsidR="00FB58A9">
        <w:t>s</w:t>
      </w:r>
      <w:r w:rsidRPr="00FD4E6D">
        <w:t xml:space="preserve"> </w:t>
      </w:r>
    </w:p>
    <w:p w14:paraId="04188E9C" w14:textId="77777777" w:rsidR="00D22FF8" w:rsidRDefault="00136F86" w:rsidP="00BA43E9">
      <w:pPr>
        <w:pStyle w:val="VCEBodyCopy"/>
        <w:rPr>
          <w:b/>
          <w:bCs/>
        </w:rPr>
      </w:pPr>
      <w:r>
        <w:t xml:space="preserve">You </w:t>
      </w:r>
      <w:r w:rsidR="00216605">
        <w:t>should use</w:t>
      </w:r>
      <w:r>
        <w:t xml:space="preserve"> the set styles that are part of this Word template when you create your publication. </w:t>
      </w:r>
      <w:r w:rsidRPr="00D26333">
        <w:rPr>
          <w:b/>
          <w:bCs/>
        </w:rPr>
        <w:t xml:space="preserve">You </w:t>
      </w:r>
      <w:r w:rsidR="00D26333">
        <w:rPr>
          <w:b/>
          <w:bCs/>
        </w:rPr>
        <w:t>should</w:t>
      </w:r>
      <w:r w:rsidRPr="00D26333">
        <w:rPr>
          <w:b/>
          <w:bCs/>
        </w:rPr>
        <w:t xml:space="preserve"> cut and paste your content into this template and then apply the appropriate style from the </w:t>
      </w:r>
      <w:r w:rsidR="00C47587" w:rsidRPr="00D26333">
        <w:rPr>
          <w:b/>
          <w:bCs/>
        </w:rPr>
        <w:t>style list</w:t>
      </w:r>
      <w:r w:rsidRPr="00D26333">
        <w:rPr>
          <w:b/>
          <w:bCs/>
        </w:rPr>
        <w:t>. Use</w:t>
      </w:r>
      <w:r w:rsidRPr="007215E6">
        <w:rPr>
          <w:b/>
          <w:bCs/>
        </w:rPr>
        <w:t xml:space="preserve"> only the styles that </w:t>
      </w:r>
      <w:r w:rsidR="00C6186E">
        <w:rPr>
          <w:b/>
          <w:bCs/>
        </w:rPr>
        <w:t>contain</w:t>
      </w:r>
      <w:r w:rsidRPr="007215E6">
        <w:rPr>
          <w:b/>
          <w:bCs/>
        </w:rPr>
        <w:t xml:space="preserve"> VCE</w:t>
      </w:r>
      <w:r w:rsidR="002C37F7">
        <w:rPr>
          <w:b/>
          <w:bCs/>
        </w:rPr>
        <w:t xml:space="preserve"> (or one of the established Word styles)</w:t>
      </w:r>
      <w:r w:rsidRPr="007215E6">
        <w:rPr>
          <w:b/>
          <w:bCs/>
        </w:rPr>
        <w:t>.</w:t>
      </w:r>
      <w:r w:rsidR="002C37F7">
        <w:t xml:space="preserve"> </w:t>
      </w:r>
      <w:r w:rsidR="00C47587">
        <w:t xml:space="preserve">Styles can be found in the </w:t>
      </w:r>
      <w:r w:rsidR="00DF635A">
        <w:t xml:space="preserve">Word </w:t>
      </w:r>
      <w:r w:rsidR="00C47587">
        <w:t xml:space="preserve">home </w:t>
      </w:r>
      <w:r w:rsidR="004B1CE1">
        <w:t xml:space="preserve">tab on the main </w:t>
      </w:r>
      <w:r w:rsidR="00C47587">
        <w:t>tool bar</w:t>
      </w:r>
      <w:r w:rsidR="00436C33">
        <w:t xml:space="preserve">, </w:t>
      </w:r>
      <w:r w:rsidR="00567A8F">
        <w:t xml:space="preserve">by </w:t>
      </w:r>
      <w:r w:rsidR="00436C33">
        <w:t xml:space="preserve">clicking </w:t>
      </w:r>
      <w:r w:rsidR="00DF635A">
        <w:t xml:space="preserve">the flyout icon in the lower right corner of the Styles pane (PC, </w:t>
      </w:r>
      <w:r w:rsidR="001A623B">
        <w:t>figure 1</w:t>
      </w:r>
      <w:r w:rsidR="004B1CE1">
        <w:t>)</w:t>
      </w:r>
      <w:r w:rsidR="00D26333">
        <w:t xml:space="preserve">, or by clicking on </w:t>
      </w:r>
      <w:r w:rsidR="00DF635A">
        <w:t>Styles Pane button (MAC)</w:t>
      </w:r>
      <w:r w:rsidR="00D26333">
        <w:t>.</w:t>
      </w:r>
      <w:r w:rsidR="00C47587">
        <w:t xml:space="preserve"> </w:t>
      </w:r>
      <w:r w:rsidR="00C47587" w:rsidRPr="00D26333">
        <w:rPr>
          <w:b/>
          <w:bCs/>
        </w:rPr>
        <w:t>Highlight the text that you want to be a certain style then select the style to apply.</w:t>
      </w:r>
    </w:p>
    <w:p w14:paraId="3D23A8E0" w14:textId="77777777" w:rsidR="002C37F7" w:rsidRDefault="002C37F7" w:rsidP="00BA43E9">
      <w:pPr>
        <w:pStyle w:val="VCEBodyCopy"/>
        <w:rPr>
          <w:b/>
          <w:bCs/>
        </w:rPr>
      </w:pPr>
      <w:r w:rsidRPr="004B1CE1">
        <w:rPr>
          <w:b/>
          <w:bCs/>
          <w:highlight w:val="yellow"/>
        </w:rPr>
        <w:t xml:space="preserve">IMPORTANT: </w:t>
      </w:r>
      <w:r w:rsidRPr="004B1CE1">
        <w:rPr>
          <w:highlight w:val="yellow"/>
        </w:rPr>
        <w:t xml:space="preserve">You must </w:t>
      </w:r>
      <w:r w:rsidRPr="004B1CE1">
        <w:rPr>
          <w:b/>
          <w:bCs/>
          <w:highlight w:val="yellow"/>
        </w:rPr>
        <w:t>apply</w:t>
      </w:r>
      <w:r w:rsidRPr="004B1CE1">
        <w:rPr>
          <w:highlight w:val="yellow"/>
        </w:rPr>
        <w:t xml:space="preserve"> the style. Do not simply change the copy style to match what is described. </w:t>
      </w:r>
      <w:r w:rsidRPr="004B1CE1">
        <w:rPr>
          <w:b/>
          <w:bCs/>
          <w:i/>
          <w:iCs/>
          <w:highlight w:val="yellow"/>
        </w:rPr>
        <w:t>You must use the styles, otherwise the document will not be accessible.</w:t>
      </w:r>
    </w:p>
    <w:p w14:paraId="1C1267AD" w14:textId="77777777" w:rsidR="001A623B" w:rsidRDefault="001A623B" w:rsidP="00BA43E9">
      <w:pPr>
        <w:pStyle w:val="VCEBodyCopy"/>
      </w:pPr>
      <w:r>
        <w:rPr>
          <w:noProof/>
        </w:rPr>
        <w:drawing>
          <wp:inline distT="0" distB="0" distL="0" distR="0" wp14:anchorId="7B414297" wp14:editId="11A4A7A6">
            <wp:extent cx="2971800" cy="2155190"/>
            <wp:effectExtent l="0" t="0" r="0" b="3810"/>
            <wp:docPr id="4" name="Picture 4" descr="a red arrow pointing to the flyout icon in the lower right corner of the styl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rrow pointing to the flyout icon in the lower right corner of the styles pane."/>
                    <pic:cNvPicPr/>
                  </pic:nvPicPr>
                  <pic:blipFill>
                    <a:blip r:embed="rId13"/>
                    <a:stretch>
                      <a:fillRect/>
                    </a:stretch>
                  </pic:blipFill>
                  <pic:spPr>
                    <a:xfrm>
                      <a:off x="0" y="0"/>
                      <a:ext cx="2971800" cy="2155190"/>
                    </a:xfrm>
                    <a:prstGeom prst="rect">
                      <a:avLst/>
                    </a:prstGeom>
                  </pic:spPr>
                </pic:pic>
              </a:graphicData>
            </a:graphic>
          </wp:inline>
        </w:drawing>
      </w:r>
    </w:p>
    <w:p w14:paraId="09202A92" w14:textId="77777777" w:rsidR="001A623B" w:rsidRDefault="001A623B" w:rsidP="001A623B">
      <w:pPr>
        <w:pStyle w:val="VCEFigureCaptions"/>
      </w:pPr>
      <w:r>
        <w:t>Figure 1. Style Pane (PC).</w:t>
      </w:r>
    </w:p>
    <w:p w14:paraId="320DEAE5" w14:textId="77777777" w:rsidR="00266389" w:rsidRDefault="00266389" w:rsidP="00BA43E9">
      <w:pPr>
        <w:pStyle w:val="VCEBodyCopy"/>
      </w:pPr>
      <w:r>
        <w:t xml:space="preserve">Make sure you carefully review your copy after applying the style as </w:t>
      </w:r>
      <w:r w:rsidR="00B37D36">
        <w:t xml:space="preserve">special </w:t>
      </w:r>
      <w:r>
        <w:t>formatting that was in your original text will have to be applied, such as bold, italics, and subscript.</w:t>
      </w:r>
    </w:p>
    <w:p w14:paraId="5AF93472" w14:textId="77777777" w:rsidR="00BF4DB1" w:rsidRDefault="00BF4DB1" w:rsidP="00D22FF8">
      <w:pPr>
        <w:pStyle w:val="Heading3"/>
      </w:pPr>
      <w:r>
        <w:t>Title</w:t>
      </w:r>
      <w:r w:rsidR="00D22FF8">
        <w:t xml:space="preserve"> (H3)</w:t>
      </w:r>
    </w:p>
    <w:p w14:paraId="255DF0C7" w14:textId="77777777" w:rsidR="00BF4DB1" w:rsidRPr="00C6186E" w:rsidRDefault="007215E6" w:rsidP="00C52232">
      <w:pPr>
        <w:pStyle w:val="VCEBodyCopy"/>
        <w:rPr>
          <w:b/>
          <w:bCs/>
        </w:rPr>
      </w:pPr>
      <w:r w:rsidRPr="00C52232">
        <w:t xml:space="preserve">Use title case format for you title (start each principal word with a capital letter). </w:t>
      </w:r>
      <w:r w:rsidR="00BF4DB1" w:rsidRPr="00C52232">
        <w:t xml:space="preserve">The title </w:t>
      </w:r>
      <w:r w:rsidR="00254809" w:rsidRPr="00C52232">
        <w:t xml:space="preserve">should be Arial </w:t>
      </w:r>
      <w:r w:rsidR="006E3609" w:rsidRPr="00C52232">
        <w:t>bold</w:t>
      </w:r>
      <w:r w:rsidR="00136F86" w:rsidRPr="00C52232">
        <w:t>,</w:t>
      </w:r>
      <w:r w:rsidR="006E3609" w:rsidRPr="00C52232">
        <w:t xml:space="preserve"> 24 pt</w:t>
      </w:r>
      <w:r w:rsidRPr="00C52232">
        <w:t>.</w:t>
      </w:r>
      <w:r w:rsidR="00BF4DB1" w:rsidRPr="00C52232">
        <w:t xml:space="preserve"> </w:t>
      </w:r>
      <w:r w:rsidR="00163B01" w:rsidRPr="00C52232">
        <w:t xml:space="preserve">This style is called </w:t>
      </w:r>
      <w:r w:rsidR="00163B01" w:rsidRPr="00C6186E">
        <w:rPr>
          <w:b/>
          <w:bCs/>
        </w:rPr>
        <w:t>VCE Head</w:t>
      </w:r>
      <w:r w:rsidR="00E04863">
        <w:rPr>
          <w:b/>
          <w:bCs/>
        </w:rPr>
        <w:t xml:space="preserve">ing </w:t>
      </w:r>
      <w:r w:rsidR="00163B01" w:rsidRPr="00C6186E">
        <w:rPr>
          <w:b/>
          <w:bCs/>
        </w:rPr>
        <w:t>1</w:t>
      </w:r>
      <w:r w:rsidR="00567A8F" w:rsidRPr="00C6186E">
        <w:rPr>
          <w:b/>
          <w:bCs/>
        </w:rPr>
        <w:t xml:space="preserve"> </w:t>
      </w:r>
      <w:r w:rsidR="00163B01" w:rsidRPr="00C6186E">
        <w:rPr>
          <w:b/>
          <w:bCs/>
        </w:rPr>
        <w:t>(title</w:t>
      </w:r>
      <w:r w:rsidR="00163B01" w:rsidRPr="00C52232">
        <w:t xml:space="preserve">). </w:t>
      </w:r>
      <w:r w:rsidR="006E3609" w:rsidRPr="00C52232">
        <w:t>Center</w:t>
      </w:r>
      <w:r w:rsidR="00163B01" w:rsidRPr="00C52232">
        <w:t xml:space="preserve"> the</w:t>
      </w:r>
      <w:r w:rsidR="006E3609" w:rsidRPr="00C52232">
        <w:t xml:space="preserve"> title</w:t>
      </w:r>
      <w:r w:rsidR="00BF4DB1" w:rsidRPr="00C52232">
        <w:t xml:space="preserve"> at the top </w:t>
      </w:r>
      <w:r w:rsidR="006E3609" w:rsidRPr="00C52232">
        <w:t>under the header</w:t>
      </w:r>
      <w:r w:rsidRPr="00C52232">
        <w:t xml:space="preserve"> (see example above).</w:t>
      </w:r>
    </w:p>
    <w:p w14:paraId="1FEAC355" w14:textId="77777777" w:rsidR="00BF4DB1" w:rsidRPr="00D22FF8" w:rsidRDefault="00BF4DB1" w:rsidP="00D22FF8">
      <w:pPr>
        <w:pStyle w:val="Heading3"/>
      </w:pPr>
      <w:r w:rsidRPr="00D22FF8">
        <w:t>Authors</w:t>
      </w:r>
    </w:p>
    <w:p w14:paraId="0C5460D5" w14:textId="77777777" w:rsidR="00BF4DB1" w:rsidRPr="00D22FF8" w:rsidRDefault="00BF4DB1" w:rsidP="00D22FF8">
      <w:pPr>
        <w:pStyle w:val="VCEBodyCopy"/>
      </w:pPr>
      <w:r>
        <w:t xml:space="preserve">The list of authors should be Times </w:t>
      </w:r>
      <w:r w:rsidR="00E51F15">
        <w:t>News Roman italic</w:t>
      </w:r>
      <w:r w:rsidR="00F87D9C">
        <w:t>,</w:t>
      </w:r>
      <w:r w:rsidR="00E51F15">
        <w:t xml:space="preserve"> 10 pt.</w:t>
      </w:r>
      <w:r w:rsidR="006E3609">
        <w:t xml:space="preserve"> </w:t>
      </w:r>
      <w:r w:rsidR="00163B01">
        <w:t xml:space="preserve">This style is called </w:t>
      </w:r>
      <w:r w:rsidR="00163B01" w:rsidRPr="007215E6">
        <w:rPr>
          <w:b/>
          <w:bCs/>
        </w:rPr>
        <w:t xml:space="preserve">VCE </w:t>
      </w:r>
      <w:r w:rsidR="00567A8F" w:rsidRPr="007215E6">
        <w:rPr>
          <w:b/>
          <w:bCs/>
        </w:rPr>
        <w:t>Author List</w:t>
      </w:r>
      <w:r w:rsidR="00163B01">
        <w:t xml:space="preserve">. </w:t>
      </w:r>
      <w:r w:rsidR="006E3609">
        <w:t xml:space="preserve">Start </w:t>
      </w:r>
      <w:r w:rsidR="00136F86">
        <w:t>the author l</w:t>
      </w:r>
      <w:r w:rsidR="006E3609">
        <w:t xml:space="preserve">ist with </w:t>
      </w:r>
      <w:r w:rsidR="006E3609" w:rsidRPr="009F6687">
        <w:rPr>
          <w:i/>
          <w:iCs/>
        </w:rPr>
        <w:t>Authored by</w:t>
      </w:r>
      <w:r w:rsidR="00567A8F">
        <w:rPr>
          <w:i/>
          <w:iCs/>
        </w:rPr>
        <w:t xml:space="preserve">. </w:t>
      </w:r>
      <w:r w:rsidR="00136F86">
        <w:t>C</w:t>
      </w:r>
      <w:r w:rsidR="006E3609">
        <w:t xml:space="preserve">enter </w:t>
      </w:r>
      <w:r w:rsidR="00163B01">
        <w:t xml:space="preserve">the </w:t>
      </w:r>
      <w:r w:rsidR="006E3609">
        <w:t xml:space="preserve">text and use full titles. </w:t>
      </w:r>
      <w:r>
        <w:t xml:space="preserve">Separate </w:t>
      </w:r>
      <w:r w:rsidR="006E3609">
        <w:t>authors with a semi-colon</w:t>
      </w:r>
      <w:r w:rsidR="00E3290B">
        <w:t xml:space="preserve"> </w:t>
      </w:r>
      <w:r w:rsidR="007215E6">
        <w:t>(s</w:t>
      </w:r>
      <w:r w:rsidR="00795115">
        <w:t>ee example above</w:t>
      </w:r>
      <w:r w:rsidR="007215E6">
        <w:t>)</w:t>
      </w:r>
      <w:r w:rsidR="00795115">
        <w:t>.</w:t>
      </w:r>
    </w:p>
    <w:p w14:paraId="1C1393C3" w14:textId="77777777" w:rsidR="00BF4DB1" w:rsidRDefault="00BF4DB1" w:rsidP="00D22FF8">
      <w:pPr>
        <w:pStyle w:val="Heading3"/>
      </w:pPr>
      <w:r w:rsidRPr="00FD4E6D">
        <w:lastRenderedPageBreak/>
        <w:t xml:space="preserve">Columns </w:t>
      </w:r>
    </w:p>
    <w:p w14:paraId="36186526" w14:textId="77777777" w:rsidR="00E04863" w:rsidRDefault="006E3609" w:rsidP="00E04863">
      <w:pPr>
        <w:pStyle w:val="VCEBodyCopy"/>
        <w:rPr>
          <w:szCs w:val="22"/>
        </w:rPr>
      </w:pPr>
      <w:r>
        <w:rPr>
          <w:szCs w:val="22"/>
        </w:rPr>
        <w:t xml:space="preserve">A two-column layout for </w:t>
      </w:r>
      <w:r w:rsidR="00C47587">
        <w:rPr>
          <w:szCs w:val="22"/>
        </w:rPr>
        <w:t xml:space="preserve">a </w:t>
      </w:r>
      <w:r>
        <w:rPr>
          <w:szCs w:val="22"/>
        </w:rPr>
        <w:t xml:space="preserve">publication is recommended. </w:t>
      </w:r>
      <w:r w:rsidR="00BF4DB1">
        <w:rPr>
          <w:szCs w:val="22"/>
        </w:rPr>
        <w:t xml:space="preserve">Keep a consistent format. </w:t>
      </w:r>
      <w:r>
        <w:rPr>
          <w:szCs w:val="22"/>
        </w:rPr>
        <w:t>Do not switch between one and two-column formats.</w:t>
      </w:r>
      <w:r w:rsidR="00BF4DB1" w:rsidRPr="00FD4E6D">
        <w:rPr>
          <w:szCs w:val="22"/>
        </w:rPr>
        <w:t xml:space="preserve"> </w:t>
      </w:r>
    </w:p>
    <w:p w14:paraId="60ED3D51" w14:textId="77777777" w:rsidR="00BF4DB1" w:rsidRPr="00E04863" w:rsidRDefault="00E04863" w:rsidP="00E04863">
      <w:pPr>
        <w:pStyle w:val="VCEBodyCopy"/>
      </w:pPr>
      <w:r>
        <w:t xml:space="preserve">*Some content may work better in a one-column design. This is ok as long as your design is accessible. The content must be able to be read by a screen reader in the correct order and all the images and figures must have alt text.  </w:t>
      </w:r>
    </w:p>
    <w:p w14:paraId="08563674" w14:textId="77777777" w:rsidR="00BF4DB1" w:rsidRPr="00E51F15" w:rsidRDefault="006E3609" w:rsidP="00D22FF8">
      <w:pPr>
        <w:pStyle w:val="Heading3"/>
      </w:pPr>
      <w:r>
        <w:t>Headers</w:t>
      </w:r>
    </w:p>
    <w:p w14:paraId="6E73B470" w14:textId="77777777" w:rsidR="002C37F7" w:rsidRDefault="00163B01" w:rsidP="00E031DB">
      <w:pPr>
        <w:pStyle w:val="VCEBodyCopy"/>
      </w:pPr>
      <w:r>
        <w:t xml:space="preserve">Headers should be used to organize your </w:t>
      </w:r>
      <w:r w:rsidR="007215E6">
        <w:t xml:space="preserve">content. </w:t>
      </w:r>
      <w:r>
        <w:t xml:space="preserve">It </w:t>
      </w:r>
      <w:r w:rsidR="007215E6">
        <w:t xml:space="preserve">is </w:t>
      </w:r>
      <w:r>
        <w:t>important to use a header</w:t>
      </w:r>
      <w:r w:rsidR="007215E6">
        <w:t>/outline</w:t>
      </w:r>
      <w:r>
        <w:t xml:space="preserve"> structure so </w:t>
      </w:r>
      <w:r w:rsidR="009F6687">
        <w:t xml:space="preserve">that a </w:t>
      </w:r>
      <w:r>
        <w:t>screen reader will know what order to read your content. Headers should follow a logical order. VCE Head</w:t>
      </w:r>
      <w:r w:rsidR="00E04863">
        <w:t>ing</w:t>
      </w:r>
      <w:r>
        <w:t xml:space="preserve"> 1 (title) should only be used for the title.</w:t>
      </w:r>
      <w:r w:rsidR="00193DA2">
        <w:t xml:space="preserve"> </w:t>
      </w:r>
      <w:r w:rsidR="00795115">
        <w:t>Head</w:t>
      </w:r>
      <w:r w:rsidR="00E04863">
        <w:t xml:space="preserve">ing </w:t>
      </w:r>
      <w:r w:rsidR="00795115">
        <w:t>2 through 4 should be aligned left.</w:t>
      </w:r>
    </w:p>
    <w:p w14:paraId="67DE24A5" w14:textId="77777777" w:rsidR="00EC273E" w:rsidRDefault="00F87D9C" w:rsidP="00EC273E">
      <w:pPr>
        <w:pStyle w:val="ListBullet"/>
      </w:pPr>
      <w:r>
        <w:t xml:space="preserve">VCE </w:t>
      </w:r>
      <w:r w:rsidR="006E3609">
        <w:t>H</w:t>
      </w:r>
      <w:r w:rsidR="00BF4DB1">
        <w:t>ead</w:t>
      </w:r>
      <w:r w:rsidR="00E04863">
        <w:t xml:space="preserve">ing </w:t>
      </w:r>
      <w:r w:rsidR="00BF4DB1">
        <w:t>1 should be Arial bold</w:t>
      </w:r>
      <w:r w:rsidR="006E3609">
        <w:t>,</w:t>
      </w:r>
      <w:r w:rsidR="00136F86">
        <w:t xml:space="preserve"> </w:t>
      </w:r>
      <w:r w:rsidR="006E3609">
        <w:t>24</w:t>
      </w:r>
      <w:r w:rsidR="00E3290B">
        <w:t>-</w:t>
      </w:r>
      <w:r w:rsidR="00193DA2" w:rsidRPr="0006446C">
        <w:t>p</w:t>
      </w:r>
      <w:r w:rsidR="00193DA2">
        <w:t>oint</w:t>
      </w:r>
      <w:r w:rsidR="00BF4DB1">
        <w:t>.</w:t>
      </w:r>
    </w:p>
    <w:p w14:paraId="5030C6CD" w14:textId="77777777" w:rsidR="00BF4DB1" w:rsidRDefault="00F87D9C" w:rsidP="00EC273E">
      <w:pPr>
        <w:pStyle w:val="ListBullet"/>
      </w:pPr>
      <w:r>
        <w:t xml:space="preserve">VCE </w:t>
      </w:r>
      <w:r w:rsidR="006E3609">
        <w:t>H</w:t>
      </w:r>
      <w:r w:rsidR="00BF4DB1">
        <w:t>ead</w:t>
      </w:r>
      <w:r w:rsidR="00E04863">
        <w:t>ing</w:t>
      </w:r>
      <w:r w:rsidR="00BF4DB1">
        <w:t xml:space="preserve"> 2 should be Arial bold</w:t>
      </w:r>
      <w:r w:rsidR="00136F86">
        <w:t xml:space="preserve">, </w:t>
      </w:r>
      <w:r w:rsidR="00BF4DB1">
        <w:t>1</w:t>
      </w:r>
      <w:r w:rsidR="006E3609">
        <w:t>8</w:t>
      </w:r>
      <w:r w:rsidR="00E3290B">
        <w:t>-</w:t>
      </w:r>
      <w:r w:rsidR="00193DA2" w:rsidRPr="0006446C">
        <w:t>p</w:t>
      </w:r>
      <w:r w:rsidR="00193DA2">
        <w:t>oint</w:t>
      </w:r>
    </w:p>
    <w:p w14:paraId="7A477FC9" w14:textId="77777777" w:rsidR="00C52232" w:rsidRDefault="00F87D9C" w:rsidP="00EC273E">
      <w:pPr>
        <w:pStyle w:val="ListBullet"/>
      </w:pPr>
      <w:r>
        <w:t xml:space="preserve">VCE </w:t>
      </w:r>
      <w:r w:rsidR="006E3609">
        <w:t>H</w:t>
      </w:r>
      <w:r w:rsidR="00BF4DB1">
        <w:t>ead</w:t>
      </w:r>
      <w:r w:rsidR="00E04863">
        <w:t>ing</w:t>
      </w:r>
      <w:r w:rsidR="00BF4DB1">
        <w:t xml:space="preserve"> 3 should be Arial bold</w:t>
      </w:r>
      <w:r w:rsidR="00136F86">
        <w:t xml:space="preserve">, </w:t>
      </w:r>
      <w:r w:rsidR="00BF4DB1">
        <w:t>1</w:t>
      </w:r>
      <w:r w:rsidR="006E3609">
        <w:t>6</w:t>
      </w:r>
      <w:r w:rsidR="00E3290B">
        <w:t>-</w:t>
      </w:r>
      <w:r w:rsidR="00193DA2" w:rsidRPr="0006446C">
        <w:t>p</w:t>
      </w:r>
      <w:r w:rsidR="00193DA2">
        <w:t>oint</w:t>
      </w:r>
      <w:r w:rsidR="00BF4DB1">
        <w:t xml:space="preserve">. </w:t>
      </w:r>
    </w:p>
    <w:p w14:paraId="23FE2FA4" w14:textId="77777777" w:rsidR="00F87D9C" w:rsidRDefault="00F87D9C" w:rsidP="00EC273E">
      <w:pPr>
        <w:pStyle w:val="ListBullet"/>
      </w:pPr>
      <w:r>
        <w:t xml:space="preserve">VCE </w:t>
      </w:r>
      <w:r w:rsidR="006E3609">
        <w:t>H</w:t>
      </w:r>
      <w:r w:rsidR="00A72AAB">
        <w:t>ead</w:t>
      </w:r>
      <w:r w:rsidR="00E04863">
        <w:t>ing</w:t>
      </w:r>
      <w:r w:rsidR="006E3609">
        <w:t xml:space="preserve"> 4 should be Arial bold, 1</w:t>
      </w:r>
      <w:r w:rsidR="00C52232">
        <w:t>2</w:t>
      </w:r>
      <w:r w:rsidR="00E3290B">
        <w:t>-</w:t>
      </w:r>
      <w:r w:rsidR="00193DA2" w:rsidRPr="0006446C">
        <w:t>p</w:t>
      </w:r>
      <w:r w:rsidR="00193DA2">
        <w:t>oint</w:t>
      </w:r>
      <w:r w:rsidR="006E3609">
        <w:t>.</w:t>
      </w:r>
    </w:p>
    <w:p w14:paraId="69767686" w14:textId="77777777" w:rsidR="00F87D9C" w:rsidRDefault="00F87D9C" w:rsidP="00D22FF8">
      <w:pPr>
        <w:pStyle w:val="Heading3"/>
      </w:pPr>
      <w:r>
        <w:t>Body Copy</w:t>
      </w:r>
    </w:p>
    <w:p w14:paraId="00ADEB9E" w14:textId="77777777" w:rsidR="002760A5" w:rsidRDefault="00F87D9C" w:rsidP="00977116">
      <w:pPr>
        <w:pStyle w:val="VCEBodyCopy"/>
      </w:pPr>
      <w:r w:rsidRPr="0006446C">
        <w:t>Body copy should be Times New Roman Regular, 11 p</w:t>
      </w:r>
      <w:r w:rsidR="00193DA2">
        <w:t xml:space="preserve">oint, </w:t>
      </w:r>
      <w:r w:rsidR="00795115">
        <w:t xml:space="preserve">aligned </w:t>
      </w:r>
      <w:r w:rsidR="00193DA2">
        <w:t>left.</w:t>
      </w:r>
      <w:r w:rsidR="009F6687">
        <w:t xml:space="preserve"> </w:t>
      </w:r>
      <w:r w:rsidR="00216605">
        <w:t xml:space="preserve">This is called </w:t>
      </w:r>
      <w:r w:rsidR="00216605" w:rsidRPr="00216605">
        <w:rPr>
          <w:b/>
          <w:bCs/>
        </w:rPr>
        <w:t>VCE Body Copy</w:t>
      </w:r>
      <w:r w:rsidR="00216605">
        <w:t xml:space="preserve">. </w:t>
      </w:r>
      <w:r w:rsidR="009F6687">
        <w:t>Do not justify</w:t>
      </w:r>
      <w:r w:rsidR="00216605">
        <w:t xml:space="preserve"> your paragraphs.</w:t>
      </w:r>
      <w:r w:rsidR="002760A5">
        <w:t xml:space="preserve"> </w:t>
      </w:r>
      <w:r w:rsidR="00FB3252">
        <w:t xml:space="preserve">Make </w:t>
      </w:r>
      <w:r w:rsidR="002760A5">
        <w:t xml:space="preserve">sure that you have taken into consideration </w:t>
      </w:r>
      <w:r w:rsidR="00FB3252">
        <w:t>color blindness when you are using color to convey meaning within your document. Make sure there is plenty of color contrast.</w:t>
      </w:r>
    </w:p>
    <w:p w14:paraId="2B34C652" w14:textId="77777777" w:rsidR="00D26333" w:rsidRDefault="00D26333" w:rsidP="00D26333">
      <w:pPr>
        <w:pStyle w:val="Heading2"/>
      </w:pPr>
      <w:r>
        <w:t>Lists</w:t>
      </w:r>
    </w:p>
    <w:p w14:paraId="22A8FAEE" w14:textId="77777777" w:rsidR="00D26333" w:rsidRPr="00D26333" w:rsidRDefault="00D26333" w:rsidP="00B30AC8">
      <w:pPr>
        <w:pStyle w:val="VCEBodyCopy"/>
      </w:pPr>
      <w:r>
        <w:t xml:space="preserve">Use the style called </w:t>
      </w:r>
      <w:r w:rsidRPr="00B30AC8">
        <w:rPr>
          <w:b/>
          <w:bCs/>
        </w:rPr>
        <w:t xml:space="preserve">VCE </w:t>
      </w:r>
      <w:r w:rsidR="00B30AC8" w:rsidRPr="00B30AC8">
        <w:rPr>
          <w:b/>
          <w:bCs/>
        </w:rPr>
        <w:t>Bullet</w:t>
      </w:r>
      <w:r w:rsidRPr="00B30AC8">
        <w:rPr>
          <w:b/>
          <w:bCs/>
        </w:rPr>
        <w:t xml:space="preserve"> </w:t>
      </w:r>
      <w:r w:rsidR="00B30AC8" w:rsidRPr="00B30AC8">
        <w:rPr>
          <w:b/>
          <w:bCs/>
        </w:rPr>
        <w:t>List</w:t>
      </w:r>
      <w:r w:rsidR="00B30AC8">
        <w:t xml:space="preserve"> for</w:t>
      </w:r>
      <w:r>
        <w:t xml:space="preserve"> bulleted</w:t>
      </w:r>
      <w:r w:rsidR="00B30AC8">
        <w:t xml:space="preserve"> lists. Use the style called </w:t>
      </w:r>
      <w:r w:rsidR="00B30AC8" w:rsidRPr="00B30AC8">
        <w:rPr>
          <w:b/>
          <w:bCs/>
        </w:rPr>
        <w:t>VCE Numbered List</w:t>
      </w:r>
      <w:r w:rsidR="00B30AC8">
        <w:t xml:space="preserve"> for numbered lists.  </w:t>
      </w:r>
    </w:p>
    <w:p w14:paraId="47AF31D9" w14:textId="77777777" w:rsidR="009E0EF8" w:rsidRPr="00977116" w:rsidRDefault="00BF4DB1" w:rsidP="00977116">
      <w:pPr>
        <w:pStyle w:val="Heading3"/>
      </w:pPr>
      <w:r w:rsidRPr="00977116">
        <w:t>Font</w:t>
      </w:r>
      <w:r w:rsidR="0006446C" w:rsidRPr="00977116">
        <w:t xml:space="preserve"> </w:t>
      </w:r>
      <w:r w:rsidRPr="00977116">
        <w:t>Treatments</w:t>
      </w:r>
    </w:p>
    <w:p w14:paraId="27182890" w14:textId="77777777" w:rsidR="00BF4DB1" w:rsidRPr="00D22FF8" w:rsidRDefault="00BF4DB1" w:rsidP="00D22FF8">
      <w:pPr>
        <w:pStyle w:val="Heading4"/>
      </w:pPr>
      <w:r w:rsidRPr="00D22FF8">
        <w:t>Italics</w:t>
      </w:r>
      <w:r w:rsidR="00D22FF8" w:rsidRPr="00D22FF8">
        <w:t xml:space="preserve"> (H4)</w:t>
      </w:r>
    </w:p>
    <w:p w14:paraId="64D8EC7C" w14:textId="77777777" w:rsidR="004F55F5" w:rsidRPr="00C52232" w:rsidRDefault="00BF4DB1" w:rsidP="00E031DB">
      <w:pPr>
        <w:pStyle w:val="VCEBodyCopy"/>
        <w:rPr>
          <w:b/>
          <w:sz w:val="24"/>
        </w:rPr>
      </w:pPr>
      <w:r w:rsidRPr="00FD4E6D">
        <w:t xml:space="preserve">Use italics for the list of authors at the beginning, the scientific (Latin) names of species, </w:t>
      </w:r>
      <w:r w:rsidR="00163B01">
        <w:t xml:space="preserve">and </w:t>
      </w:r>
      <w:r w:rsidRPr="00FD4E6D">
        <w:t>the titles of books and the names of journals in reference lists.</w:t>
      </w:r>
    </w:p>
    <w:p w14:paraId="70F53885" w14:textId="77777777" w:rsidR="00D95B06" w:rsidRPr="00D22FF8" w:rsidRDefault="00BF4DB1" w:rsidP="00D22FF8">
      <w:pPr>
        <w:pStyle w:val="VCEBodyCopy"/>
        <w:rPr>
          <w:b/>
          <w:bCs/>
        </w:rPr>
      </w:pPr>
      <w:r w:rsidRPr="00216605">
        <w:rPr>
          <w:b/>
          <w:bCs/>
        </w:rPr>
        <w:t>Ex</w:t>
      </w:r>
      <w:r w:rsidR="00E60FC7" w:rsidRPr="00216605">
        <w:rPr>
          <w:b/>
          <w:bCs/>
        </w:rPr>
        <w:t>ample</w:t>
      </w:r>
      <w:r w:rsidRPr="00216605">
        <w:rPr>
          <w:b/>
          <w:bCs/>
        </w:rPr>
        <w:t xml:space="preserve">: </w:t>
      </w:r>
      <w:r w:rsidRPr="00FD4E6D">
        <w:t xml:space="preserve">Multiple etiologic agents were confirmed, including </w:t>
      </w:r>
      <w:r w:rsidRPr="00FD4E6D">
        <w:rPr>
          <w:i/>
        </w:rPr>
        <w:t xml:space="preserve">Staphylococcus aureus </w:t>
      </w:r>
      <w:r w:rsidRPr="00FD4E6D">
        <w:t xml:space="preserve">and </w:t>
      </w:r>
      <w:r w:rsidRPr="00FD4E6D">
        <w:rPr>
          <w:i/>
        </w:rPr>
        <w:t xml:space="preserve">E. coli </w:t>
      </w:r>
      <w:r w:rsidRPr="00FD4E6D">
        <w:t>bacteria</w:t>
      </w:r>
      <w:r w:rsidRPr="00FD4E6D">
        <w:rPr>
          <w:i/>
        </w:rPr>
        <w:t>.</w:t>
      </w:r>
      <w:r w:rsidRPr="00FD4E6D">
        <w:t xml:space="preserve"> </w:t>
      </w:r>
    </w:p>
    <w:p w14:paraId="0A86409A" w14:textId="77777777" w:rsidR="00BF4DB1" w:rsidRDefault="00BF4DB1" w:rsidP="00D22FF8">
      <w:pPr>
        <w:pStyle w:val="Heading4"/>
      </w:pPr>
      <w:r w:rsidRPr="00440D2C">
        <w:t>Boldface</w:t>
      </w:r>
    </w:p>
    <w:p w14:paraId="5B691834" w14:textId="77777777" w:rsidR="00BF4DB1" w:rsidRPr="00FD4E6D" w:rsidRDefault="00163B01" w:rsidP="00BF4DB1">
      <w:pPr>
        <w:pStyle w:val="VirginiaTechBody"/>
        <w:spacing w:line="240" w:lineRule="auto"/>
        <w:rPr>
          <w:sz w:val="22"/>
          <w:szCs w:val="22"/>
        </w:rPr>
      </w:pPr>
      <w:r>
        <w:rPr>
          <w:sz w:val="22"/>
          <w:szCs w:val="22"/>
        </w:rPr>
        <w:t>Limit</w:t>
      </w:r>
      <w:r w:rsidR="00BF4DB1" w:rsidRPr="00FD4E6D">
        <w:rPr>
          <w:sz w:val="22"/>
          <w:szCs w:val="22"/>
        </w:rPr>
        <w:t xml:space="preserve"> the use of boldface and </w:t>
      </w:r>
      <w:r w:rsidR="00C47587">
        <w:rPr>
          <w:sz w:val="22"/>
          <w:szCs w:val="22"/>
        </w:rPr>
        <w:t>d</w:t>
      </w:r>
      <w:r w:rsidR="00BF4DB1" w:rsidRPr="00FD4E6D">
        <w:rPr>
          <w:sz w:val="22"/>
          <w:szCs w:val="22"/>
        </w:rPr>
        <w:t xml:space="preserve">o not add it to table numbers, captions, etc. </w:t>
      </w:r>
    </w:p>
    <w:p w14:paraId="69D26EEF" w14:textId="77777777" w:rsidR="00BF4DB1" w:rsidRPr="00440D2C" w:rsidRDefault="00A71491" w:rsidP="00C52232">
      <w:pPr>
        <w:pStyle w:val="Heading3"/>
      </w:pPr>
      <w:r>
        <w:t>Miscellaneous</w:t>
      </w:r>
    </w:p>
    <w:p w14:paraId="48F6C42E" w14:textId="77777777" w:rsidR="00BF4DB1" w:rsidRDefault="00BF4DB1" w:rsidP="00C52232">
      <w:pPr>
        <w:pStyle w:val="Heading4"/>
      </w:pPr>
      <w:r w:rsidRPr="00440D2C">
        <w:t xml:space="preserve">Hyphen </w:t>
      </w:r>
    </w:p>
    <w:p w14:paraId="3DD0EE21" w14:textId="77777777" w:rsidR="00BF4DB1" w:rsidRPr="00FD4E6D" w:rsidRDefault="00BF4DB1" w:rsidP="00E031DB">
      <w:pPr>
        <w:pStyle w:val="VCEBodyCopy"/>
      </w:pPr>
      <w:r w:rsidRPr="00FD4E6D">
        <w:t xml:space="preserve">Hyphens are used between compound words and to indicate numerical changes. </w:t>
      </w:r>
      <w:r w:rsidR="00A71491">
        <w:t xml:space="preserve">Hyphens should be “closed,” which means there is not a blank space on either side. </w:t>
      </w:r>
    </w:p>
    <w:p w14:paraId="134C4487" w14:textId="77777777" w:rsidR="009E0EF8" w:rsidRDefault="00BF4DB1" w:rsidP="00C52232">
      <w:pPr>
        <w:pStyle w:val="VCEBodyCopy"/>
      </w:pPr>
      <w:r w:rsidRPr="00FD4E6D">
        <w:rPr>
          <w:b/>
        </w:rPr>
        <w:t>Ex</w:t>
      </w:r>
      <w:r w:rsidR="00AF16F6">
        <w:rPr>
          <w:b/>
        </w:rPr>
        <w:t>ample</w:t>
      </w:r>
      <w:r w:rsidRPr="00FD4E6D">
        <w:rPr>
          <w:b/>
        </w:rPr>
        <w:t>:</w:t>
      </w:r>
      <w:r w:rsidRPr="00FD4E6D">
        <w:t xml:space="preserve"> </w:t>
      </w:r>
      <w:r>
        <w:t xml:space="preserve">full-time job, </w:t>
      </w:r>
      <w:r w:rsidR="00A71491">
        <w:t xml:space="preserve">long-time friend, pages </w:t>
      </w:r>
      <w:r>
        <w:t>10-12, 2-3, acre</w:t>
      </w:r>
      <w:r w:rsidR="00A71491">
        <w:t>s</w:t>
      </w:r>
    </w:p>
    <w:p w14:paraId="6FEDAF07" w14:textId="77777777" w:rsidR="00BF4DB1" w:rsidRDefault="00BF4DB1" w:rsidP="00C52232">
      <w:pPr>
        <w:pStyle w:val="Heading4"/>
      </w:pPr>
      <w:r w:rsidRPr="00440D2C">
        <w:t>En Dash</w:t>
      </w:r>
    </w:p>
    <w:p w14:paraId="0C60A465" w14:textId="77777777" w:rsidR="00BF4DB1" w:rsidRPr="00C52232" w:rsidRDefault="00E51F15" w:rsidP="00E031DB">
      <w:pPr>
        <w:pStyle w:val="VCEBodyCopy"/>
        <w:rPr>
          <w:b/>
        </w:rPr>
      </w:pPr>
      <w:r>
        <w:t>En d</w:t>
      </w:r>
      <w:r w:rsidR="00BF4DB1" w:rsidRPr="00BF4DB1">
        <w:t xml:space="preserve">ashes </w:t>
      </w:r>
      <w:r w:rsidR="00A71491">
        <w:t xml:space="preserve">are equivalent to the width of the letter “n,” or two hyphens. Use spaced en dashes (with one blank space on either side) to separate a term from its </w:t>
      </w:r>
      <w:r w:rsidR="00BF4DB1" w:rsidRPr="00BF4DB1">
        <w:t>definition in a glossary or used to separate an organization’s name from its URL in a list. Do not use the en dash to design</w:t>
      </w:r>
      <w:r>
        <w:t>ate</w:t>
      </w:r>
      <w:r w:rsidR="00BF4DB1" w:rsidRPr="00BF4DB1">
        <w:t xml:space="preserve"> a range</w:t>
      </w:r>
      <w:r w:rsidR="00A71491">
        <w:t xml:space="preserve">; </w:t>
      </w:r>
      <w:r w:rsidR="00BF4DB1" w:rsidRPr="00BF4DB1">
        <w:t xml:space="preserve">use a hyphen for that. </w:t>
      </w:r>
    </w:p>
    <w:p w14:paraId="728F6C1D" w14:textId="77777777" w:rsidR="00BF4DB1" w:rsidRDefault="00AF16F6" w:rsidP="00E031DB">
      <w:pPr>
        <w:pStyle w:val="VCEBodyCopy"/>
        <w:rPr>
          <w:sz w:val="24"/>
        </w:rPr>
      </w:pPr>
      <w:r w:rsidRPr="00FD4E6D">
        <w:rPr>
          <w:b/>
        </w:rPr>
        <w:t>Ex</w:t>
      </w:r>
      <w:r>
        <w:rPr>
          <w:b/>
        </w:rPr>
        <w:t>ample</w:t>
      </w:r>
      <w:r w:rsidRPr="00FD4E6D">
        <w:rPr>
          <w:b/>
        </w:rPr>
        <w:t>:</w:t>
      </w:r>
      <w:r w:rsidRPr="00FD4E6D">
        <w:t xml:space="preserve"> </w:t>
      </w:r>
      <w:hyperlink r:id="rId14" w:history="1">
        <w:r w:rsidR="00BF4DB1" w:rsidRPr="002C37F7">
          <w:rPr>
            <w:rStyle w:val="Hyperlink"/>
          </w:rPr>
          <w:t>National Science Foundation</w:t>
        </w:r>
      </w:hyperlink>
      <w:r w:rsidR="00BF4DB1" w:rsidRPr="00BF4DB1">
        <w:t xml:space="preserve"> – </w:t>
      </w:r>
      <w:r w:rsidR="00770A7D" w:rsidRPr="002C37F7">
        <w:t>http://www.nsf.gov/</w:t>
      </w:r>
    </w:p>
    <w:p w14:paraId="033381EF" w14:textId="77777777" w:rsidR="009E0EF8" w:rsidRPr="009E0EF8" w:rsidRDefault="00BF4DB1" w:rsidP="00C52232">
      <w:pPr>
        <w:pStyle w:val="Heading4"/>
      </w:pPr>
      <w:r w:rsidRPr="009E0EF8">
        <w:t xml:space="preserve">Em Dash </w:t>
      </w:r>
    </w:p>
    <w:p w14:paraId="6A0C68CA" w14:textId="77777777" w:rsidR="00216605" w:rsidRPr="00C52232" w:rsidRDefault="009E0EF8" w:rsidP="00E031DB">
      <w:pPr>
        <w:pStyle w:val="VCEBodyCopy"/>
      </w:pPr>
      <w:r w:rsidRPr="009E0EF8">
        <w:t xml:space="preserve">Em dashes </w:t>
      </w:r>
      <w:r w:rsidR="00A71491">
        <w:t>are equivalent to the width of the letter “m,” or three hyphens. Use a spaced</w:t>
      </w:r>
      <w:r w:rsidR="00C47587">
        <w:t xml:space="preserve"> e</w:t>
      </w:r>
      <w:r w:rsidR="00A71491">
        <w:t>m dash (with one blank space on either side)</w:t>
      </w:r>
      <w:r w:rsidRPr="009E0EF8">
        <w:t xml:space="preserve"> to separate independent clauses within sentences or to set off a list or explanation at the end of a sentence. </w:t>
      </w:r>
    </w:p>
    <w:p w14:paraId="791D0BB6" w14:textId="77777777" w:rsidR="00216605" w:rsidRDefault="00AF16F6" w:rsidP="00C52232">
      <w:pPr>
        <w:pStyle w:val="VCEBodyCopy"/>
      </w:pPr>
      <w:r w:rsidRPr="00FD4E6D">
        <w:rPr>
          <w:b/>
        </w:rPr>
        <w:t>Ex</w:t>
      </w:r>
      <w:r>
        <w:rPr>
          <w:b/>
        </w:rPr>
        <w:t>ample</w:t>
      </w:r>
      <w:r w:rsidRPr="00FD4E6D">
        <w:rPr>
          <w:b/>
        </w:rPr>
        <w:t>:</w:t>
      </w:r>
      <w:r w:rsidR="00216605">
        <w:t xml:space="preserve"> </w:t>
      </w:r>
      <w:r w:rsidR="00BF4DB1" w:rsidRPr="009E0EF8">
        <w:t>By far the most effort is spent detailing fertility programs for all the macronutrients —</w:t>
      </w:r>
      <w:r w:rsidR="00795115">
        <w:t xml:space="preserve"> </w:t>
      </w:r>
      <w:r w:rsidR="00BF4DB1" w:rsidRPr="009E0EF8">
        <w:t xml:space="preserve">nitrogen, phosphorus, potassium, calcium, magnesium, and sulfur. </w:t>
      </w:r>
    </w:p>
    <w:p w14:paraId="6A573F66" w14:textId="77777777" w:rsidR="005047C7" w:rsidRDefault="005047C7" w:rsidP="005047C7">
      <w:pPr>
        <w:pStyle w:val="Heading4"/>
      </w:pPr>
      <w:r>
        <w:t>Links</w:t>
      </w:r>
    </w:p>
    <w:p w14:paraId="302816AE" w14:textId="77777777" w:rsidR="005047C7" w:rsidRPr="005047C7" w:rsidRDefault="005047C7" w:rsidP="005047C7">
      <w:pPr>
        <w:pStyle w:val="VCEBodyCopy"/>
      </w:pPr>
      <w:r w:rsidRPr="005047C7">
        <w:t>Make all links hyperlinks. Insert Screen Tip text that will show when you hover over the text.</w:t>
      </w:r>
    </w:p>
    <w:p w14:paraId="0CFAD6E6" w14:textId="77777777" w:rsidR="005047C7" w:rsidRDefault="005047C7" w:rsidP="005047C7">
      <w:pPr>
        <w:pStyle w:val="VCEBodyCopy"/>
        <w:rPr>
          <w:rStyle w:val="Hyperlink"/>
          <w:color w:val="auto"/>
          <w:u w:val="none"/>
        </w:rPr>
      </w:pPr>
      <w:r w:rsidRPr="005047C7">
        <w:rPr>
          <w:b/>
          <w:bCs/>
        </w:rPr>
        <w:t>Example:</w:t>
      </w:r>
      <w:r w:rsidRPr="005047C7">
        <w:t xml:space="preserve"> </w:t>
      </w:r>
      <w:hyperlink r:id="rId15" w:tooltip="http://ext.vt.edu/" w:history="1">
        <w:r w:rsidR="002C37F7" w:rsidRPr="002C37F7">
          <w:rPr>
            <w:rStyle w:val="Hyperlink"/>
          </w:rPr>
          <w:t>http://ext.vt.edu/</w:t>
        </w:r>
      </w:hyperlink>
    </w:p>
    <w:p w14:paraId="0E12E630" w14:textId="77777777" w:rsidR="00FB58A9" w:rsidRPr="00D8445C" w:rsidRDefault="00BF4DB1" w:rsidP="00C52232">
      <w:pPr>
        <w:pStyle w:val="Heading3"/>
      </w:pPr>
      <w:r w:rsidRPr="009E0EF8">
        <w:t>Components of Publications</w:t>
      </w:r>
    </w:p>
    <w:p w14:paraId="06156E7F" w14:textId="77777777" w:rsidR="00A71491" w:rsidRDefault="00A71491" w:rsidP="00C52232">
      <w:pPr>
        <w:pStyle w:val="Heading3"/>
      </w:pPr>
      <w:r w:rsidRPr="00D8445C">
        <w:t xml:space="preserve">Figures </w:t>
      </w:r>
    </w:p>
    <w:p w14:paraId="7F3CB44E" w14:textId="77777777" w:rsidR="00A71491" w:rsidRDefault="00770A7D" w:rsidP="00E031DB">
      <w:pPr>
        <w:pStyle w:val="VCEBodyCopy"/>
      </w:pPr>
      <w:r>
        <w:t>Graphs</w:t>
      </w:r>
      <w:r w:rsidR="00A71491" w:rsidRPr="00D8445C">
        <w:t xml:space="preserve">, </w:t>
      </w:r>
      <w:r w:rsidR="00A71491">
        <w:t>c</w:t>
      </w:r>
      <w:r w:rsidR="00A71491" w:rsidRPr="00D8445C">
        <w:t xml:space="preserve">harts, </w:t>
      </w:r>
      <w:r w:rsidR="00A71491">
        <w:t>p</w:t>
      </w:r>
      <w:r w:rsidR="00A71491" w:rsidRPr="00D8445C">
        <w:t xml:space="preserve">hotos, </w:t>
      </w:r>
      <w:r w:rsidR="00A71491">
        <w:t>d</w:t>
      </w:r>
      <w:r w:rsidR="00A71491" w:rsidRPr="00D8445C">
        <w:t xml:space="preserve">iagrams, drawings, and copies of documents (such as labels or instructions) are all considered figures. </w:t>
      </w:r>
      <w:r w:rsidR="00A71491">
        <w:t>The</w:t>
      </w:r>
      <w:r w:rsidR="00C47587">
        <w:t>y</w:t>
      </w:r>
      <w:r w:rsidR="00A71491">
        <w:t xml:space="preserve"> are numbered </w:t>
      </w:r>
      <w:r w:rsidR="00A71491">
        <w:lastRenderedPageBreak/>
        <w:t>consecutively in the order they are mentioned in the text. Every</w:t>
      </w:r>
      <w:r w:rsidR="00A71491" w:rsidRPr="00D8445C">
        <w:t xml:space="preserve"> figure </w:t>
      </w:r>
      <w:r w:rsidR="00A71491">
        <w:t xml:space="preserve">must be </w:t>
      </w:r>
      <w:r>
        <w:t>cited</w:t>
      </w:r>
      <w:r w:rsidR="009C12DE">
        <w:t xml:space="preserve"> in the text.  </w:t>
      </w:r>
    </w:p>
    <w:p w14:paraId="56DE210D" w14:textId="77777777" w:rsidR="00AF21D7" w:rsidRDefault="009C12DE" w:rsidP="00E031DB">
      <w:pPr>
        <w:pStyle w:val="VCEBodyCopy"/>
      </w:pPr>
      <w:r w:rsidRPr="009C12DE">
        <w:rPr>
          <w:b/>
          <w:bCs/>
        </w:rPr>
        <w:t xml:space="preserve">If at all possible, place figures </w:t>
      </w:r>
      <w:r w:rsidR="00B13818">
        <w:rPr>
          <w:b/>
          <w:bCs/>
        </w:rPr>
        <w:t xml:space="preserve">immediately following the paragraph </w:t>
      </w:r>
      <w:r w:rsidRPr="009C12DE">
        <w:rPr>
          <w:b/>
          <w:bCs/>
        </w:rPr>
        <w:t>where they are first cited.</w:t>
      </w:r>
      <w:r>
        <w:t xml:space="preserve"> If this </w:t>
      </w:r>
      <w:r w:rsidR="009D055F">
        <w:t xml:space="preserve">is </w:t>
      </w:r>
      <w:r>
        <w:t>not an option</w:t>
      </w:r>
      <w:r w:rsidR="00EE6A7F">
        <w:t xml:space="preserve">, </w:t>
      </w:r>
      <w:r>
        <w:t xml:space="preserve">place the figure as close to the </w:t>
      </w:r>
      <w:r w:rsidR="004E4B32">
        <w:t xml:space="preserve">citation </w:t>
      </w:r>
      <w:r>
        <w:t xml:space="preserve">as possible, but not before the figure is mentioned. </w:t>
      </w:r>
    </w:p>
    <w:p w14:paraId="22A6CE5C" w14:textId="77777777" w:rsidR="00AF21D7" w:rsidRDefault="00AF21D7" w:rsidP="00C52232">
      <w:pPr>
        <w:pStyle w:val="Heading4"/>
      </w:pPr>
      <w:r>
        <w:t>Formatting Figures</w:t>
      </w:r>
    </w:p>
    <w:p w14:paraId="744762B4" w14:textId="77777777" w:rsidR="00AF21D7" w:rsidRDefault="00AF21D7" w:rsidP="00E031DB">
      <w:pPr>
        <w:pStyle w:val="VCEBodyCopy"/>
      </w:pPr>
      <w:r>
        <w:t xml:space="preserve">Please make figures either one or two columns wide. </w:t>
      </w:r>
      <w:r w:rsidR="00AA1EA1">
        <w:t>In the text wrap tool</w:t>
      </w:r>
      <w:r w:rsidR="00844D45">
        <w:t>,</w:t>
      </w:r>
      <w:r w:rsidR="00AA1EA1">
        <w:t xml:space="preserve"> click the “In Line With Text” option. </w:t>
      </w:r>
      <w:r w:rsidR="00844D45">
        <w:t xml:space="preserve">Do not wrap text around the figure. </w:t>
      </w:r>
      <w:r>
        <w:t>When reproducing graphics such as pie charts and bar graphs, keep in mind that the publications will usually be printed in black and white. Make sure the colors chosen can be distinguished in gray scale.</w:t>
      </w:r>
    </w:p>
    <w:p w14:paraId="71A297F0" w14:textId="77777777" w:rsidR="00AE7EFA" w:rsidRDefault="00AE7EFA" w:rsidP="00C52232">
      <w:pPr>
        <w:pStyle w:val="Heading4"/>
      </w:pPr>
      <w:r>
        <w:t>Alt Text</w:t>
      </w:r>
    </w:p>
    <w:p w14:paraId="05ABB878" w14:textId="77777777" w:rsidR="00B16E09" w:rsidRDefault="00615551" w:rsidP="00E031DB">
      <w:pPr>
        <w:pStyle w:val="VCEBodyCopy"/>
      </w:pPr>
      <w:r>
        <w:t>Alt text</w:t>
      </w:r>
      <w:r w:rsidR="00AE7EFA">
        <w:t xml:space="preserve"> must be added to each figure (graph, photo, pie chart, etc.).</w:t>
      </w:r>
      <w:r>
        <w:t xml:space="preserve"> </w:t>
      </w:r>
      <w:r w:rsidR="00EE6A7F">
        <w:t>Alt text is</w:t>
      </w:r>
      <w:r w:rsidR="00392943">
        <w:t xml:space="preserve"> a short description (</w:t>
      </w:r>
      <w:r w:rsidR="004E4B32">
        <w:t>&lt;</w:t>
      </w:r>
      <w:r w:rsidR="00392943">
        <w:t xml:space="preserve">120 characters) used </w:t>
      </w:r>
      <w:r w:rsidR="00E60FC7">
        <w:t xml:space="preserve">to </w:t>
      </w:r>
      <w:r w:rsidR="00392943">
        <w:t xml:space="preserve">explain what the figure shows to someone who cannot see the figure. </w:t>
      </w:r>
      <w:r>
        <w:t xml:space="preserve">It should be different than the caption. </w:t>
      </w:r>
      <w:r w:rsidR="00392943">
        <w:t>The alt text only shows</w:t>
      </w:r>
      <w:r>
        <w:t xml:space="preserve"> if </w:t>
      </w:r>
      <w:r w:rsidR="00EE6A7F">
        <w:t xml:space="preserve">images are </w:t>
      </w:r>
      <w:r>
        <w:t>turned off</w:t>
      </w:r>
      <w:r w:rsidR="006566B7">
        <w:t xml:space="preserve">, </w:t>
      </w:r>
      <w:r>
        <w:t>do not load properly</w:t>
      </w:r>
      <w:r w:rsidR="00392943">
        <w:t xml:space="preserve"> online</w:t>
      </w:r>
      <w:r>
        <w:t xml:space="preserve">, or if the </w:t>
      </w:r>
      <w:r w:rsidR="00392943">
        <w:t>reader</w:t>
      </w:r>
      <w:r>
        <w:t xml:space="preserve"> is using a screen reader. </w:t>
      </w:r>
    </w:p>
    <w:p w14:paraId="27D084D3" w14:textId="77777777" w:rsidR="00990D0E" w:rsidRDefault="00F21BA2" w:rsidP="00E031DB">
      <w:pPr>
        <w:pStyle w:val="VCEBodyCopy"/>
      </w:pPr>
      <w:r>
        <w:t xml:space="preserve">Alt text can be added by </w:t>
      </w:r>
      <w:r w:rsidR="00AA1EA1">
        <w:t>clicking on the Alt Text button in the navigation panel</w:t>
      </w:r>
      <w:r>
        <w:t xml:space="preserve"> (PC) or control clicking (Apple) on the image</w:t>
      </w:r>
      <w:r w:rsidR="00E34638">
        <w:t xml:space="preserve"> (make sure just the main image is selected)</w:t>
      </w:r>
      <w:r>
        <w:t xml:space="preserve">. </w:t>
      </w:r>
      <w:r w:rsidR="00E34638">
        <w:t xml:space="preserve">Select Edit Alt Text from the menu. </w:t>
      </w:r>
      <w:r w:rsidR="004E7667">
        <w:t>A window will open</w:t>
      </w:r>
      <w:r w:rsidR="00EA56CA">
        <w:t xml:space="preserve"> with a text box </w:t>
      </w:r>
      <w:r w:rsidR="00392943">
        <w:t>where you can enter the alt text</w:t>
      </w:r>
      <w:r w:rsidR="00E34638">
        <w:t xml:space="preserve"> (figure </w:t>
      </w:r>
      <w:r w:rsidR="00E04863">
        <w:t>2</w:t>
      </w:r>
      <w:r w:rsidR="00E34638">
        <w:t xml:space="preserve">). </w:t>
      </w:r>
      <w:r w:rsidR="00EA56CA">
        <w:t>A figure can be marked as decorative only, if it is purely decorative and contains no contributing information.</w:t>
      </w:r>
      <w:r w:rsidR="00B16E09">
        <w:t xml:space="preserve"> </w:t>
      </w:r>
      <w:r w:rsidR="00EA56CA" w:rsidRPr="00E04863">
        <w:rPr>
          <w:b/>
          <w:bCs/>
        </w:rPr>
        <w:t>The a</w:t>
      </w:r>
      <w:r w:rsidR="00392943" w:rsidRPr="00E04863">
        <w:rPr>
          <w:b/>
          <w:bCs/>
        </w:rPr>
        <w:t xml:space="preserve">lt text </w:t>
      </w:r>
      <w:r w:rsidR="00EA56CA" w:rsidRPr="00E04863">
        <w:rPr>
          <w:b/>
          <w:bCs/>
        </w:rPr>
        <w:t>will</w:t>
      </w:r>
      <w:r w:rsidR="00392943" w:rsidRPr="00E04863">
        <w:rPr>
          <w:b/>
          <w:bCs/>
        </w:rPr>
        <w:t xml:space="preserve"> not show up in the printed publication.</w:t>
      </w:r>
      <w:r w:rsidR="00392943">
        <w:t xml:space="preserve"> </w:t>
      </w:r>
    </w:p>
    <w:p w14:paraId="05845318" w14:textId="77777777" w:rsidR="00B16E09" w:rsidRDefault="00F4590E" w:rsidP="00D26333">
      <w:pPr>
        <w:pStyle w:val="VCEFigureCaptions"/>
      </w:pPr>
      <w:r w:rsidRPr="00C27BE5">
        <w:rPr>
          <w:noProof/>
        </w:rPr>
        <w:drawing>
          <wp:inline distT="0" distB="0" distL="0" distR="0" wp14:anchorId="74C05601" wp14:editId="11B0683D">
            <wp:extent cx="2590800" cy="2929466"/>
            <wp:effectExtent l="0" t="0" r="0" b="0"/>
            <wp:docPr id="1" name="Picture 6" descr="A gray box with the Alt Text field showing. Alt text field says Figure 2. Several hair sheep in a pasture grazing with a wire fence in background. There is a box to check if the image is decorative and a button to click to autogenerate a descri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gray box with the Alt Text field showing. Alt text field says Figure 2. Several hair sheep in a pasture grazing with a wire fence in background. There is a box to check if the image is decorative and a button to click to autogenerate a description. "/>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929466"/>
                    </a:xfrm>
                    <a:prstGeom prst="rect">
                      <a:avLst/>
                    </a:prstGeom>
                    <a:noFill/>
                    <a:ln>
                      <a:noFill/>
                    </a:ln>
                  </pic:spPr>
                </pic:pic>
              </a:graphicData>
            </a:graphic>
          </wp:inline>
        </w:drawing>
      </w:r>
    </w:p>
    <w:p w14:paraId="40747B49" w14:textId="77777777" w:rsidR="006566B7" w:rsidRPr="004E7D1B" w:rsidRDefault="004E7667" w:rsidP="00D26333">
      <w:pPr>
        <w:pStyle w:val="VCEFigureCaptions"/>
      </w:pPr>
      <w:r w:rsidRPr="004E7D1B">
        <w:t xml:space="preserve">Figure </w:t>
      </w:r>
      <w:r w:rsidR="001A623B">
        <w:t>2</w:t>
      </w:r>
      <w:r w:rsidRPr="004E7D1B">
        <w:t>. The window that open</w:t>
      </w:r>
      <w:r w:rsidR="005E4110" w:rsidRPr="004E7D1B">
        <w:t>s</w:t>
      </w:r>
      <w:r w:rsidRPr="004E7D1B">
        <w:t xml:space="preserve"> when Edit</w:t>
      </w:r>
      <w:r w:rsidR="005E4110" w:rsidRPr="004E7D1B">
        <w:t xml:space="preserve"> </w:t>
      </w:r>
      <w:r w:rsidRPr="004E7D1B">
        <w:t xml:space="preserve">Alt </w:t>
      </w:r>
      <w:r w:rsidR="00990D0E" w:rsidRPr="004E7D1B">
        <w:t xml:space="preserve">   </w:t>
      </w:r>
      <w:r w:rsidRPr="004E7D1B">
        <w:t>Text is selected. (Apple version)</w:t>
      </w:r>
    </w:p>
    <w:p w14:paraId="4FAA88DE" w14:textId="77777777" w:rsidR="00B16E09" w:rsidRDefault="00AF21D7" w:rsidP="00B16E09">
      <w:pPr>
        <w:pStyle w:val="VCEBodyCopy"/>
      </w:pPr>
      <w:r>
        <w:t xml:space="preserve">The alt text for </w:t>
      </w:r>
      <w:r w:rsidR="00B37D36">
        <w:t xml:space="preserve">Figure </w:t>
      </w:r>
      <w:r w:rsidR="00E04863">
        <w:t>3</w:t>
      </w:r>
      <w:r w:rsidR="00B13818">
        <w:t xml:space="preserve"> </w:t>
      </w:r>
      <w:r>
        <w:t>reads, “Several hair sheep in a pasture grazing with a wire fence in the background</w:t>
      </w:r>
      <w:r w:rsidR="00990D0E">
        <w:t>,</w:t>
      </w:r>
      <w:r>
        <w:t>” and the caption for the example reads, “</w:t>
      </w:r>
      <w:r w:rsidR="00990D0E">
        <w:t xml:space="preserve">Figure </w:t>
      </w:r>
      <w:r w:rsidR="00E04863">
        <w:t>3</w:t>
      </w:r>
      <w:r w:rsidR="00770A7D">
        <w:t xml:space="preserve">. </w:t>
      </w:r>
      <w:r>
        <w:t>Katahdin sheep</w:t>
      </w:r>
      <w:r w:rsidR="00B13818">
        <w:t>.</w:t>
      </w:r>
      <w:r w:rsidR="00C6186E">
        <w:t xml:space="preserve"> (Lori Greiner, Virginia Cooperative Extension)</w:t>
      </w:r>
      <w:r>
        <w:t xml:space="preserve">”   </w:t>
      </w:r>
    </w:p>
    <w:p w14:paraId="5C519552" w14:textId="77777777" w:rsidR="006566B7" w:rsidRDefault="00B16E09" w:rsidP="00B16E09">
      <w:pPr>
        <w:pStyle w:val="VCEFigureCaptions"/>
      </w:pPr>
      <w:r w:rsidRPr="007F55FB">
        <w:rPr>
          <w:noProof/>
        </w:rPr>
        <w:drawing>
          <wp:inline distT="0" distB="0" distL="0" distR="0" wp14:anchorId="379BBA03" wp14:editId="6C3BD45D">
            <wp:extent cx="2607733" cy="1684655"/>
            <wp:effectExtent l="0" t="0" r="0" b="4445"/>
            <wp:docPr id="2" name="Picture 3" descr="Several hair sheep in a pasture grazing with a wire fence in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descr="Several hair sheep in a pasture grazing with a wire fence in backgroun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2762" cy="1687904"/>
                    </a:xfrm>
                    <a:prstGeom prst="rect">
                      <a:avLst/>
                    </a:prstGeom>
                    <a:noFill/>
                    <a:ln>
                      <a:noFill/>
                    </a:ln>
                  </pic:spPr>
                </pic:pic>
              </a:graphicData>
            </a:graphic>
          </wp:inline>
        </w:drawing>
      </w:r>
      <w:r>
        <w:t xml:space="preserve"> </w:t>
      </w:r>
      <w:r w:rsidR="006566B7">
        <w:t xml:space="preserve">Figure </w:t>
      </w:r>
      <w:r w:rsidR="001A623B">
        <w:t>3</w:t>
      </w:r>
      <w:r w:rsidR="006566B7">
        <w:t>. Katahdin sheep.</w:t>
      </w:r>
      <w:r w:rsidR="006C34DF">
        <w:t xml:space="preserve"> (Lori Greiner, Virginia Coope</w:t>
      </w:r>
      <w:r w:rsidR="005047C7">
        <w:t>rative Extension)</w:t>
      </w:r>
    </w:p>
    <w:p w14:paraId="40DA617A" w14:textId="77777777" w:rsidR="006566B7" w:rsidRDefault="006566B7" w:rsidP="00C52232">
      <w:pPr>
        <w:pStyle w:val="Heading4"/>
      </w:pPr>
      <w:r>
        <w:t>Figure Captions</w:t>
      </w:r>
    </w:p>
    <w:p w14:paraId="14DA545F" w14:textId="77777777" w:rsidR="00E04863" w:rsidRDefault="006566B7" w:rsidP="00C52232">
      <w:pPr>
        <w:pStyle w:val="VCEBodyCopy"/>
        <w:rPr>
          <w:b/>
          <w:bCs/>
        </w:rPr>
      </w:pPr>
      <w:r w:rsidRPr="00E60FC7">
        <w:t xml:space="preserve">Each figure should have a caption. Figure captions go below figures and start with the figure number, followed by a period. Captions should be Arial, 10 point. Do not use boldface type. This style is </w:t>
      </w:r>
      <w:r w:rsidRPr="00E34638">
        <w:rPr>
          <w:b/>
          <w:bCs/>
        </w:rPr>
        <w:t xml:space="preserve">VCE </w:t>
      </w:r>
      <w:r>
        <w:rPr>
          <w:b/>
          <w:bCs/>
        </w:rPr>
        <w:t xml:space="preserve">Figure </w:t>
      </w:r>
      <w:r w:rsidRPr="00E34638">
        <w:rPr>
          <w:b/>
          <w:bCs/>
        </w:rPr>
        <w:t>Captions</w:t>
      </w:r>
      <w:r w:rsidR="00C52232">
        <w:rPr>
          <w:b/>
          <w:bCs/>
        </w:rPr>
        <w:t xml:space="preserve">. </w:t>
      </w:r>
    </w:p>
    <w:p w14:paraId="16E38C31" w14:textId="77777777" w:rsidR="006566B7" w:rsidRDefault="006566B7" w:rsidP="00C52232">
      <w:pPr>
        <w:pStyle w:val="VCEBodyCopy"/>
      </w:pPr>
      <w:r w:rsidRPr="00E60FC7">
        <w:t xml:space="preserve">If the figure was originally produced by a source other than the publication’s author(s), permission must be granted by the original owner and credit must be given. This information is enclosed in parentheses and follows the caption in the same </w:t>
      </w:r>
      <w:r w:rsidRPr="00E60FC7">
        <w:lastRenderedPageBreak/>
        <w:t>font/point size. The figure caption should not extend beyond the figure itself (fig</w:t>
      </w:r>
      <w:r w:rsidR="00B13818">
        <w:t xml:space="preserve">ure </w:t>
      </w:r>
      <w:r w:rsidR="00E04863">
        <w:t>4</w:t>
      </w:r>
      <w:r w:rsidRPr="00E60FC7">
        <w:t>).</w:t>
      </w:r>
    </w:p>
    <w:p w14:paraId="3285F8D0" w14:textId="77777777" w:rsidR="006566B7" w:rsidRDefault="00F4590E" w:rsidP="00D26333">
      <w:pPr>
        <w:pStyle w:val="VCEFigureCaptions"/>
      </w:pPr>
      <w:r w:rsidRPr="005C050F">
        <w:rPr>
          <w:noProof/>
        </w:rPr>
        <w:drawing>
          <wp:inline distT="0" distB="0" distL="0" distR="0" wp14:anchorId="4E4ED45E" wp14:editId="4135F93C">
            <wp:extent cx="2929255" cy="1736090"/>
            <wp:effectExtent l="0" t="0" r="4445" b="3810"/>
            <wp:docPr id="3" name="Chart 5" descr="A bar graph showing 35 thrips for conventional, 10 thrips for reduced, and 25 thrips for strip-tille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566B7" w:rsidRPr="00E34638">
        <w:t xml:space="preserve">Figure </w:t>
      </w:r>
      <w:r w:rsidR="00E04863">
        <w:t>4</w:t>
      </w:r>
      <w:r w:rsidR="006566B7" w:rsidRPr="00E34638">
        <w:t>. Numbers of larval thrips in conventionally, reduced, or strip-tilled cotton in North Carolina, 2014. (</w:t>
      </w:r>
      <w:r w:rsidR="006566B7">
        <w:t xml:space="preserve">Graph used with permission from </w:t>
      </w:r>
      <w:r w:rsidR="006566B7" w:rsidRPr="00E34638">
        <w:t>John Smith)</w:t>
      </w:r>
    </w:p>
    <w:p w14:paraId="58A70234" w14:textId="77777777" w:rsidR="00BF4DB1" w:rsidRDefault="00BF4DB1" w:rsidP="00C52232">
      <w:pPr>
        <w:pStyle w:val="Heading4"/>
      </w:pPr>
      <w:r>
        <w:t xml:space="preserve">Photographs </w:t>
      </w:r>
    </w:p>
    <w:p w14:paraId="1A0C590A" w14:textId="77777777" w:rsidR="00BF4DB1" w:rsidRDefault="00F21BA2" w:rsidP="00E031DB">
      <w:pPr>
        <w:pStyle w:val="VCEBodyCopy"/>
      </w:pPr>
      <w:r>
        <w:t>Use photos that are at least 300 dpi or greater</w:t>
      </w:r>
      <w:r w:rsidR="00E60FC7">
        <w:t xml:space="preserve"> (</w:t>
      </w:r>
      <w:r w:rsidR="007455B5">
        <w:t xml:space="preserve">ideally </w:t>
      </w:r>
      <w:r w:rsidR="00E60FC7">
        <w:t>at least 1Mb in size)</w:t>
      </w:r>
      <w:r>
        <w:t xml:space="preserve">. Photos that are less than 300 dpi may look ok online, but </w:t>
      </w:r>
      <w:r w:rsidR="00795115">
        <w:t xml:space="preserve">will </w:t>
      </w:r>
      <w:r>
        <w:t xml:space="preserve">be fuzzy when printed. </w:t>
      </w:r>
      <w:r w:rsidR="00392943">
        <w:t>Images may be cropped</w:t>
      </w:r>
      <w:r w:rsidR="00AF16F6">
        <w:t>,</w:t>
      </w:r>
      <w:r w:rsidR="00392943">
        <w:t xml:space="preserve"> if need be to fit the design layout. However, be sure to main</w:t>
      </w:r>
      <w:r w:rsidR="00DE181E">
        <w:t xml:space="preserve">tain the main subject matter. </w:t>
      </w:r>
      <w:r w:rsidR="007455B5">
        <w:t>JPG or TIF files work the best. PNG and GIF files should be avoided.</w:t>
      </w:r>
      <w:r w:rsidR="00E60FC7">
        <w:t xml:space="preserve"> </w:t>
      </w:r>
    </w:p>
    <w:p w14:paraId="66C0876F" w14:textId="77777777" w:rsidR="00BF4DB1" w:rsidRPr="009E0EF8" w:rsidRDefault="00BF4DB1" w:rsidP="00C52232">
      <w:pPr>
        <w:pStyle w:val="Heading4"/>
      </w:pPr>
      <w:r w:rsidRPr="009E0EF8">
        <w:t xml:space="preserve">Illustrations </w:t>
      </w:r>
    </w:p>
    <w:p w14:paraId="03188D03" w14:textId="77777777" w:rsidR="00BF4DB1" w:rsidRDefault="00F86E5C" w:rsidP="00E031DB">
      <w:pPr>
        <w:pStyle w:val="VCEBodyCopy"/>
      </w:pPr>
      <w:r>
        <w:t>Do not include illustrations</w:t>
      </w:r>
      <w:r w:rsidR="00AF16F6">
        <w:t>,</w:t>
      </w:r>
      <w:r>
        <w:t xml:space="preserve"> if they are not legible or helpful. </w:t>
      </w:r>
      <w:r w:rsidR="00DE181E">
        <w:t>If an illustration or diagram is provide</w:t>
      </w:r>
      <w:r w:rsidR="00F21BA2">
        <w:t>d</w:t>
      </w:r>
      <w:r w:rsidR="00DE181E">
        <w:t xml:space="preserve"> as a jpg file, please refer to the guidelines above for photographs. </w:t>
      </w:r>
      <w:r w:rsidR="006566B7">
        <w:t>Alt text must be added to all files that are added to the publication.</w:t>
      </w:r>
    </w:p>
    <w:p w14:paraId="5FE65DD7" w14:textId="77777777" w:rsidR="00BF4DB1" w:rsidRPr="004F4BEF" w:rsidRDefault="008406CD" w:rsidP="00C52232">
      <w:pPr>
        <w:pStyle w:val="Heading3"/>
      </w:pPr>
      <w:r w:rsidRPr="004F4BEF">
        <w:t xml:space="preserve">Tables </w:t>
      </w:r>
    </w:p>
    <w:p w14:paraId="23AAF254" w14:textId="77777777" w:rsidR="005473C6" w:rsidRDefault="009E0EF8" w:rsidP="005473C6">
      <w:pPr>
        <w:pStyle w:val="VCEBodyCopy"/>
        <w:rPr>
          <w:szCs w:val="22"/>
        </w:rPr>
      </w:pPr>
      <w:r w:rsidRPr="00ED1039">
        <w:t xml:space="preserve">Tables should be created using the </w:t>
      </w:r>
      <w:r w:rsidR="00ED1039">
        <w:t xml:space="preserve">table tool </w:t>
      </w:r>
      <w:r w:rsidR="006E5D96" w:rsidRPr="00ED1039">
        <w:t xml:space="preserve">in Word. Do not create a table freehand. Make </w:t>
      </w:r>
      <w:r w:rsidR="00ED1039">
        <w:t>tables</w:t>
      </w:r>
      <w:r w:rsidR="006E5D96" w:rsidRPr="00ED1039">
        <w:t xml:space="preserve"> as simple as possible to make them easy to read. </w:t>
      </w:r>
      <w:r w:rsidR="007455B5">
        <w:t xml:space="preserve">Do not merge or split cells and columns. </w:t>
      </w:r>
      <w:r w:rsidR="008406CD" w:rsidRPr="00ED1039">
        <w:t>Just like the figures, tables should be numbered consecutively in the order that they are mentioned in the text</w:t>
      </w:r>
      <w:r w:rsidR="00EE6A7F" w:rsidRPr="00ED1039">
        <w:t xml:space="preserve">. </w:t>
      </w:r>
      <w:r w:rsidR="00795115">
        <w:rPr>
          <w:szCs w:val="22"/>
        </w:rPr>
        <w:t>If a</w:t>
      </w:r>
      <w:r w:rsidR="0075668C">
        <w:rPr>
          <w:szCs w:val="22"/>
        </w:rPr>
        <w:t xml:space="preserve"> </w:t>
      </w:r>
      <w:r w:rsidR="00795115">
        <w:rPr>
          <w:szCs w:val="22"/>
        </w:rPr>
        <w:t>table is provided as a jpg file, please refer to the guidelines above for photographs and provide alt text.</w:t>
      </w:r>
    </w:p>
    <w:p w14:paraId="701F363D" w14:textId="77777777" w:rsidR="00266389" w:rsidRDefault="0012054C" w:rsidP="005473C6">
      <w:pPr>
        <w:pStyle w:val="VCEBodyCopy"/>
        <w:rPr>
          <w:szCs w:val="22"/>
        </w:rPr>
      </w:pPr>
      <w:r>
        <w:rPr>
          <w:szCs w:val="22"/>
        </w:rPr>
        <w:t>Table column headers should be Arial, 11-pt, bold and the row content should be Arial 10-pt. (table 1).</w:t>
      </w:r>
    </w:p>
    <w:p w14:paraId="7870A510" w14:textId="77777777" w:rsidR="0027685B" w:rsidRPr="00C52232" w:rsidRDefault="0027685B" w:rsidP="005473C6">
      <w:pPr>
        <w:pStyle w:val="Heading4"/>
        <w:rPr>
          <w:szCs w:val="22"/>
        </w:rPr>
      </w:pPr>
      <w:r>
        <w:t>Table Headings</w:t>
      </w:r>
    </w:p>
    <w:p w14:paraId="14794E07" w14:textId="77777777" w:rsidR="0027685B" w:rsidRDefault="00EE6A7F" w:rsidP="00E031DB">
      <w:pPr>
        <w:pStyle w:val="VCEBodyCopy"/>
      </w:pPr>
      <w:r w:rsidRPr="00ED1039">
        <w:t xml:space="preserve">Table headings go above the table and start with the table number, </w:t>
      </w:r>
      <w:r w:rsidR="00795115">
        <w:t xml:space="preserve">are </w:t>
      </w:r>
      <w:r w:rsidR="00ED1039">
        <w:t>in sentence-style caps</w:t>
      </w:r>
      <w:r w:rsidR="00795115">
        <w:t>, followed by a period.</w:t>
      </w:r>
      <w:r w:rsidR="00ED1039">
        <w:t xml:space="preserve"> </w:t>
      </w:r>
      <w:r w:rsidR="00ED1039" w:rsidRPr="00ED1039">
        <w:t>Table headers</w:t>
      </w:r>
      <w:r w:rsidRPr="00ED1039">
        <w:t xml:space="preserve"> should be Arial, </w:t>
      </w:r>
      <w:r w:rsidR="00B13818">
        <w:t>10</w:t>
      </w:r>
      <w:r w:rsidRPr="00ED1039">
        <w:t xml:space="preserve"> point</w:t>
      </w:r>
      <w:r w:rsidR="00795115">
        <w:t>, aligned left.</w:t>
      </w:r>
      <w:r w:rsidRPr="00ED1039">
        <w:t xml:space="preserve"> This style is </w:t>
      </w:r>
      <w:r w:rsidRPr="007455B5">
        <w:rPr>
          <w:b/>
          <w:bCs/>
        </w:rPr>
        <w:t xml:space="preserve">VCE </w:t>
      </w:r>
      <w:r w:rsidR="00ED1039" w:rsidRPr="007455B5">
        <w:rPr>
          <w:b/>
          <w:bCs/>
        </w:rPr>
        <w:t>Table Header</w:t>
      </w:r>
      <w:r w:rsidR="00ED1039" w:rsidRPr="007455B5">
        <w:t>.</w:t>
      </w:r>
      <w:r w:rsidRPr="00ED1039">
        <w:t xml:space="preserve"> </w:t>
      </w:r>
      <w:r w:rsidR="00ED1039" w:rsidRPr="00ED1039">
        <w:t xml:space="preserve">Just </w:t>
      </w:r>
      <w:r w:rsidR="00ED1039" w:rsidRPr="00ED1039">
        <w:t xml:space="preserve">like figures, tables should be placed on the page following the paragraph where they </w:t>
      </w:r>
      <w:r w:rsidR="00795115">
        <w:t>are</w:t>
      </w:r>
      <w:r w:rsidR="00ED1039" w:rsidRPr="00ED1039">
        <w:t xml:space="preserve"> first cited.  </w:t>
      </w:r>
    </w:p>
    <w:p w14:paraId="0CB315B9" w14:textId="77777777" w:rsidR="0027685B" w:rsidRDefault="0027685B" w:rsidP="00C52232">
      <w:pPr>
        <w:pStyle w:val="Heading4"/>
      </w:pPr>
      <w:r>
        <w:t>Table Notes</w:t>
      </w:r>
    </w:p>
    <w:p w14:paraId="4D551001" w14:textId="77777777" w:rsidR="00B37D36" w:rsidRDefault="0027685B" w:rsidP="0075668C">
      <w:pPr>
        <w:pStyle w:val="VCEBodyCopy"/>
      </w:pPr>
      <w:r w:rsidRPr="0027685B">
        <w:t>Table notes are loca</w:t>
      </w:r>
      <w:r>
        <w:t>t</w:t>
      </w:r>
      <w:r w:rsidRPr="0027685B">
        <w:t>ed below the table and consist of three types: (a) source information (where the data came from an outside source rather than from the authors(s), (2)</w:t>
      </w:r>
      <w:r>
        <w:t xml:space="preserve"> </w:t>
      </w:r>
      <w:r w:rsidRPr="0027685B">
        <w:t>notes that apply to the entire table, and (3) footnote-style notes, or table notes</w:t>
      </w:r>
      <w:r w:rsidR="00B13818">
        <w:t xml:space="preserve"> </w:t>
      </w:r>
      <w:r w:rsidRPr="0027685B">
        <w:t>that apply to a particular cell or part of the table. Table notes are superscript and may use num</w:t>
      </w:r>
      <w:r>
        <w:t>b</w:t>
      </w:r>
      <w:r w:rsidRPr="0027685B">
        <w:t>ers (when the data is made up of words or letters), letters (when the data is numerical), or symbols such as an asteri</w:t>
      </w:r>
      <w:r>
        <w:t>s</w:t>
      </w:r>
      <w:r w:rsidRPr="0027685B">
        <w:t>k (when the table includes only a handful of notes).</w:t>
      </w:r>
      <w:r w:rsidR="00193DA2" w:rsidRPr="00193DA2">
        <w:t xml:space="preserve"> </w:t>
      </w:r>
      <w:r w:rsidR="00193DA2" w:rsidRPr="00ED1039">
        <w:t xml:space="preserve">Table </w:t>
      </w:r>
      <w:r w:rsidR="00193DA2">
        <w:t xml:space="preserve">notes </w:t>
      </w:r>
      <w:r w:rsidR="00193DA2" w:rsidRPr="00ED1039">
        <w:t xml:space="preserve">should be Arial, </w:t>
      </w:r>
      <w:r w:rsidR="00193DA2">
        <w:t>8</w:t>
      </w:r>
      <w:r w:rsidR="00193DA2" w:rsidRPr="00ED1039">
        <w:t xml:space="preserve"> point</w:t>
      </w:r>
      <w:r w:rsidR="00795115">
        <w:t xml:space="preserve">, aligned left. </w:t>
      </w:r>
      <w:r w:rsidR="00193DA2" w:rsidRPr="00ED1039">
        <w:t xml:space="preserve">This style is </w:t>
      </w:r>
      <w:r w:rsidR="00193DA2" w:rsidRPr="007455B5">
        <w:rPr>
          <w:b/>
          <w:bCs/>
        </w:rPr>
        <w:t>VCE Table Notes</w:t>
      </w:r>
      <w:r w:rsidR="00193DA2" w:rsidRPr="007455B5">
        <w:t>.</w:t>
      </w:r>
      <w:r w:rsidR="00AF16F6">
        <w:t xml:space="preserve"> See table 1.</w:t>
      </w:r>
    </w:p>
    <w:p w14:paraId="5353E03C" w14:textId="77777777" w:rsidR="007455B5" w:rsidRDefault="007538AA" w:rsidP="00B13818">
      <w:pPr>
        <w:pStyle w:val="VCETableHeader"/>
      </w:pPr>
      <w:r w:rsidRPr="007455B5">
        <w:t>Table 1. Space requirement</w:t>
      </w:r>
      <w:r w:rsidR="0027685B" w:rsidRPr="007455B5">
        <w:t xml:space="preserve"> </w:t>
      </w:r>
      <w:r w:rsidRPr="007455B5">
        <w:t xml:space="preserve">and life expectancy of small-fruit </w:t>
      </w:r>
      <w:r w:rsidRPr="00B13818">
        <w:t>plants</w:t>
      </w:r>
      <w:r w:rsidRPr="007455B5">
        <w:t>.</w:t>
      </w:r>
    </w:p>
    <w:tbl>
      <w:tblPr>
        <w:tblStyle w:val="PlainTable1"/>
        <w:tblW w:w="4632" w:type="dxa"/>
        <w:tblLayout w:type="fixed"/>
        <w:tblLook w:val="04A0" w:firstRow="1" w:lastRow="0" w:firstColumn="1" w:lastColumn="0" w:noHBand="0" w:noVBand="1"/>
      </w:tblPr>
      <w:tblGrid>
        <w:gridCol w:w="1422"/>
        <w:gridCol w:w="1070"/>
        <w:gridCol w:w="1070"/>
        <w:gridCol w:w="1070"/>
      </w:tblGrid>
      <w:tr w:rsidR="007538AA" w14:paraId="4BADD320" w14:textId="77777777" w:rsidTr="002C37F7">
        <w:trPr>
          <w:cnfStyle w:val="100000000000" w:firstRow="1" w:lastRow="0" w:firstColumn="0" w:lastColumn="0" w:oddVBand="0" w:evenVBand="0" w:oddHBand="0"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422" w:type="dxa"/>
          </w:tcPr>
          <w:p w14:paraId="53CE50E3" w14:textId="77777777" w:rsidR="007538AA" w:rsidRPr="00266389" w:rsidRDefault="007538AA" w:rsidP="00E031DB">
            <w:pPr>
              <w:pStyle w:val="VCEBodyCopy"/>
              <w:rPr>
                <w:rFonts w:ascii="Arial" w:hAnsi="Arial"/>
                <w:b w:val="0"/>
                <w:bCs w:val="0"/>
                <w:sz w:val="20"/>
                <w:szCs w:val="20"/>
              </w:rPr>
            </w:pPr>
            <w:r w:rsidRPr="00266389">
              <w:rPr>
                <w:rFonts w:ascii="Arial" w:hAnsi="Arial"/>
                <w:sz w:val="20"/>
                <w:szCs w:val="20"/>
              </w:rPr>
              <w:t>Fruit Expectancy</w:t>
            </w:r>
          </w:p>
        </w:tc>
        <w:tc>
          <w:tcPr>
            <w:tcW w:w="1070" w:type="dxa"/>
          </w:tcPr>
          <w:p w14:paraId="2D01EE4E" w14:textId="77777777" w:rsidR="007538AA" w:rsidRPr="00266389" w:rsidRDefault="007538AA" w:rsidP="00E031DB">
            <w:pPr>
              <w:pStyle w:val="VCEBodyCopy"/>
              <w:cnfStyle w:val="100000000000" w:firstRow="1" w:lastRow="0" w:firstColumn="0" w:lastColumn="0" w:oddVBand="0" w:evenVBand="0" w:oddHBand="0" w:evenHBand="0" w:firstRowFirstColumn="0" w:firstRowLastColumn="0" w:lastRowFirstColumn="0" w:lastRowLastColumn="0"/>
              <w:rPr>
                <w:rFonts w:ascii="Arial" w:hAnsi="Arial"/>
                <w:b w:val="0"/>
                <w:bCs w:val="0"/>
                <w:sz w:val="20"/>
                <w:szCs w:val="20"/>
              </w:rPr>
            </w:pPr>
            <w:r w:rsidRPr="00266389">
              <w:rPr>
                <w:rFonts w:ascii="Arial" w:hAnsi="Arial"/>
                <w:sz w:val="20"/>
                <w:szCs w:val="20"/>
              </w:rPr>
              <w:t>Min</w:t>
            </w:r>
            <w:r w:rsidR="00266389" w:rsidRPr="00266389">
              <w:rPr>
                <w:rFonts w:ascii="Arial" w:hAnsi="Arial"/>
                <w:sz w:val="20"/>
                <w:szCs w:val="20"/>
              </w:rPr>
              <w:t>.</w:t>
            </w:r>
            <w:r w:rsidRPr="00266389">
              <w:rPr>
                <w:rFonts w:ascii="Arial" w:hAnsi="Arial"/>
                <w:sz w:val="20"/>
                <w:szCs w:val="20"/>
              </w:rPr>
              <w:t xml:space="preserve"> distance between rows (feet)</w:t>
            </w:r>
          </w:p>
        </w:tc>
        <w:tc>
          <w:tcPr>
            <w:tcW w:w="1070" w:type="dxa"/>
          </w:tcPr>
          <w:p w14:paraId="3E1FF802" w14:textId="77777777" w:rsidR="007538AA" w:rsidRPr="00266389" w:rsidRDefault="007538AA" w:rsidP="00E031DB">
            <w:pPr>
              <w:pStyle w:val="VCEBodyCopy"/>
              <w:cnfStyle w:val="100000000000" w:firstRow="1" w:lastRow="0" w:firstColumn="0" w:lastColumn="0" w:oddVBand="0" w:evenVBand="0" w:oddHBand="0" w:evenHBand="0" w:firstRowFirstColumn="0" w:firstRowLastColumn="0" w:lastRowFirstColumn="0" w:lastRowLastColumn="0"/>
              <w:rPr>
                <w:rFonts w:ascii="Arial" w:hAnsi="Arial"/>
                <w:b w:val="0"/>
                <w:bCs w:val="0"/>
                <w:sz w:val="20"/>
                <w:szCs w:val="20"/>
              </w:rPr>
            </w:pPr>
            <w:r w:rsidRPr="00266389">
              <w:rPr>
                <w:rFonts w:ascii="Arial" w:hAnsi="Arial"/>
                <w:sz w:val="20"/>
                <w:szCs w:val="20"/>
              </w:rPr>
              <w:t>Min</w:t>
            </w:r>
            <w:r w:rsidR="00266389" w:rsidRPr="00266389">
              <w:rPr>
                <w:rFonts w:ascii="Arial" w:hAnsi="Arial"/>
                <w:sz w:val="20"/>
                <w:szCs w:val="20"/>
              </w:rPr>
              <w:t xml:space="preserve">. </w:t>
            </w:r>
            <w:r w:rsidRPr="00266389">
              <w:rPr>
                <w:rFonts w:ascii="Arial" w:hAnsi="Arial"/>
                <w:sz w:val="20"/>
                <w:szCs w:val="20"/>
              </w:rPr>
              <w:t>distance between plants (feet)</w:t>
            </w:r>
          </w:p>
        </w:tc>
        <w:tc>
          <w:tcPr>
            <w:tcW w:w="1070" w:type="dxa"/>
          </w:tcPr>
          <w:p w14:paraId="6B7A3E1D" w14:textId="77777777" w:rsidR="007538AA" w:rsidRPr="00266389" w:rsidRDefault="007538AA" w:rsidP="00E031DB">
            <w:pPr>
              <w:pStyle w:val="VCEBodyCopy"/>
              <w:cnfStyle w:val="100000000000" w:firstRow="1" w:lastRow="0" w:firstColumn="0" w:lastColumn="0" w:oddVBand="0" w:evenVBand="0" w:oddHBand="0" w:evenHBand="0" w:firstRowFirstColumn="0" w:firstRowLastColumn="0" w:lastRowFirstColumn="0" w:lastRowLastColumn="0"/>
              <w:rPr>
                <w:rFonts w:ascii="Arial" w:hAnsi="Arial"/>
                <w:b w:val="0"/>
                <w:bCs w:val="0"/>
                <w:sz w:val="20"/>
                <w:szCs w:val="20"/>
              </w:rPr>
            </w:pPr>
            <w:r w:rsidRPr="00266389">
              <w:rPr>
                <w:rFonts w:ascii="Arial" w:hAnsi="Arial"/>
                <w:sz w:val="20"/>
                <w:szCs w:val="20"/>
              </w:rPr>
              <w:t xml:space="preserve">Life </w:t>
            </w:r>
            <w:r w:rsidR="0027685B" w:rsidRPr="00266389">
              <w:rPr>
                <w:rFonts w:ascii="Arial" w:hAnsi="Arial"/>
                <w:sz w:val="20"/>
                <w:szCs w:val="20"/>
              </w:rPr>
              <w:t>Expect-ancy</w:t>
            </w:r>
            <w:r w:rsidRPr="00266389">
              <w:rPr>
                <w:rFonts w:ascii="Arial" w:hAnsi="Arial"/>
                <w:sz w:val="20"/>
                <w:szCs w:val="20"/>
              </w:rPr>
              <w:t xml:space="preserve"> (years)</w:t>
            </w:r>
          </w:p>
        </w:tc>
      </w:tr>
      <w:tr w:rsidR="007538AA" w14:paraId="2871737B" w14:textId="77777777" w:rsidTr="002C37F7">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422" w:type="dxa"/>
          </w:tcPr>
          <w:p w14:paraId="66893E60" w14:textId="77777777" w:rsidR="007538AA" w:rsidRPr="00266389" w:rsidRDefault="007538AA" w:rsidP="00E031DB">
            <w:pPr>
              <w:pStyle w:val="VCEBodyCopy"/>
              <w:rPr>
                <w:rFonts w:ascii="Arial" w:hAnsi="Arial"/>
                <w:sz w:val="20"/>
                <w:szCs w:val="20"/>
              </w:rPr>
            </w:pPr>
            <w:r w:rsidRPr="00266389">
              <w:rPr>
                <w:rFonts w:ascii="Arial" w:hAnsi="Arial"/>
                <w:sz w:val="20"/>
                <w:szCs w:val="20"/>
              </w:rPr>
              <w:t>Blackberry (trailing)</w:t>
            </w:r>
          </w:p>
        </w:tc>
        <w:tc>
          <w:tcPr>
            <w:tcW w:w="1070" w:type="dxa"/>
          </w:tcPr>
          <w:p w14:paraId="3A2ADB37"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8</w:t>
            </w:r>
            <w:r w:rsidRPr="00266389">
              <w:rPr>
                <w:rFonts w:ascii="Arial" w:hAnsi="Arial"/>
                <w:sz w:val="20"/>
                <w:szCs w:val="20"/>
                <w:vertAlign w:val="superscript"/>
              </w:rPr>
              <w:t>a</w:t>
            </w:r>
          </w:p>
        </w:tc>
        <w:tc>
          <w:tcPr>
            <w:tcW w:w="1070" w:type="dxa"/>
          </w:tcPr>
          <w:p w14:paraId="1928ADDE"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6</w:t>
            </w:r>
          </w:p>
        </w:tc>
        <w:tc>
          <w:tcPr>
            <w:tcW w:w="1070" w:type="dxa"/>
          </w:tcPr>
          <w:p w14:paraId="48A2CBCE"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5-12</w:t>
            </w:r>
          </w:p>
        </w:tc>
      </w:tr>
      <w:tr w:rsidR="007538AA" w14:paraId="10822968" w14:textId="77777777" w:rsidTr="002C37F7">
        <w:trPr>
          <w:trHeight w:val="464"/>
        </w:trPr>
        <w:tc>
          <w:tcPr>
            <w:cnfStyle w:val="001000000000" w:firstRow="0" w:lastRow="0" w:firstColumn="1" w:lastColumn="0" w:oddVBand="0" w:evenVBand="0" w:oddHBand="0" w:evenHBand="0" w:firstRowFirstColumn="0" w:firstRowLastColumn="0" w:lastRowFirstColumn="0" w:lastRowLastColumn="0"/>
            <w:tcW w:w="1422" w:type="dxa"/>
          </w:tcPr>
          <w:p w14:paraId="236800C4" w14:textId="77777777" w:rsidR="007538AA" w:rsidRPr="00266389" w:rsidRDefault="007538AA" w:rsidP="00E031DB">
            <w:pPr>
              <w:pStyle w:val="VCEBodyCopy"/>
              <w:rPr>
                <w:rFonts w:ascii="Arial" w:hAnsi="Arial"/>
                <w:sz w:val="20"/>
                <w:szCs w:val="20"/>
              </w:rPr>
            </w:pPr>
            <w:r w:rsidRPr="00266389">
              <w:rPr>
                <w:rFonts w:ascii="Arial" w:hAnsi="Arial"/>
                <w:sz w:val="20"/>
                <w:szCs w:val="20"/>
              </w:rPr>
              <w:t>Blueberry</w:t>
            </w:r>
          </w:p>
        </w:tc>
        <w:tc>
          <w:tcPr>
            <w:tcW w:w="1070" w:type="dxa"/>
          </w:tcPr>
          <w:p w14:paraId="67F212D4"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6</w:t>
            </w:r>
          </w:p>
        </w:tc>
        <w:tc>
          <w:tcPr>
            <w:tcW w:w="1070" w:type="dxa"/>
          </w:tcPr>
          <w:p w14:paraId="4CC92EA0"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5</w:t>
            </w:r>
          </w:p>
        </w:tc>
        <w:tc>
          <w:tcPr>
            <w:tcW w:w="1070" w:type="dxa"/>
          </w:tcPr>
          <w:p w14:paraId="5D0E8145"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20-30</w:t>
            </w:r>
            <w:r w:rsidRPr="00266389">
              <w:rPr>
                <w:rFonts w:ascii="Arial" w:hAnsi="Arial"/>
                <w:sz w:val="20"/>
                <w:szCs w:val="20"/>
                <w:vertAlign w:val="superscript"/>
              </w:rPr>
              <w:t>b</w:t>
            </w:r>
          </w:p>
        </w:tc>
      </w:tr>
      <w:tr w:rsidR="007538AA" w14:paraId="4E431F73" w14:textId="77777777" w:rsidTr="002C37F7">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422" w:type="dxa"/>
          </w:tcPr>
          <w:p w14:paraId="6C7B3F7D" w14:textId="77777777" w:rsidR="007538AA" w:rsidRPr="00266389" w:rsidRDefault="007538AA" w:rsidP="00E031DB">
            <w:pPr>
              <w:pStyle w:val="VCEBodyCopy"/>
              <w:rPr>
                <w:rFonts w:ascii="Arial" w:hAnsi="Arial"/>
                <w:sz w:val="20"/>
                <w:szCs w:val="20"/>
              </w:rPr>
            </w:pPr>
            <w:r w:rsidRPr="00266389">
              <w:rPr>
                <w:rFonts w:ascii="Arial" w:hAnsi="Arial"/>
                <w:sz w:val="20"/>
                <w:szCs w:val="20"/>
              </w:rPr>
              <w:t>Grape (American)</w:t>
            </w:r>
          </w:p>
        </w:tc>
        <w:tc>
          <w:tcPr>
            <w:tcW w:w="1070" w:type="dxa"/>
          </w:tcPr>
          <w:p w14:paraId="4F3F8DE7"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8</w:t>
            </w:r>
          </w:p>
        </w:tc>
        <w:tc>
          <w:tcPr>
            <w:tcW w:w="1070" w:type="dxa"/>
          </w:tcPr>
          <w:p w14:paraId="5433BB8C"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6</w:t>
            </w:r>
          </w:p>
        </w:tc>
        <w:tc>
          <w:tcPr>
            <w:tcW w:w="1070" w:type="dxa"/>
          </w:tcPr>
          <w:p w14:paraId="5FAEC186" w14:textId="77777777" w:rsidR="007538AA" w:rsidRPr="00266389" w:rsidRDefault="007538AA" w:rsidP="00E031DB">
            <w:pPr>
              <w:pStyle w:val="VCEBodyCopy"/>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66389">
              <w:rPr>
                <w:rFonts w:ascii="Arial" w:hAnsi="Arial"/>
                <w:sz w:val="20"/>
                <w:szCs w:val="20"/>
              </w:rPr>
              <w:t>20-30</w:t>
            </w:r>
            <w:r w:rsidRPr="00266389">
              <w:rPr>
                <w:rFonts w:ascii="Arial" w:hAnsi="Arial"/>
                <w:sz w:val="20"/>
                <w:szCs w:val="20"/>
                <w:vertAlign w:val="superscript"/>
              </w:rPr>
              <w:t>c</w:t>
            </w:r>
          </w:p>
        </w:tc>
      </w:tr>
      <w:tr w:rsidR="007538AA" w14:paraId="63B1FF77" w14:textId="77777777" w:rsidTr="002C37F7">
        <w:trPr>
          <w:trHeight w:val="452"/>
        </w:trPr>
        <w:tc>
          <w:tcPr>
            <w:cnfStyle w:val="001000000000" w:firstRow="0" w:lastRow="0" w:firstColumn="1" w:lastColumn="0" w:oddVBand="0" w:evenVBand="0" w:oddHBand="0" w:evenHBand="0" w:firstRowFirstColumn="0" w:firstRowLastColumn="0" w:lastRowFirstColumn="0" w:lastRowLastColumn="0"/>
            <w:tcW w:w="1422" w:type="dxa"/>
          </w:tcPr>
          <w:p w14:paraId="001A5C97" w14:textId="77777777" w:rsidR="007538AA" w:rsidRPr="00266389" w:rsidRDefault="007538AA" w:rsidP="00E031DB">
            <w:pPr>
              <w:pStyle w:val="VCEBodyCopy"/>
              <w:rPr>
                <w:rFonts w:ascii="Arial" w:hAnsi="Arial"/>
                <w:sz w:val="20"/>
                <w:szCs w:val="20"/>
              </w:rPr>
            </w:pPr>
            <w:r w:rsidRPr="00266389">
              <w:rPr>
                <w:rFonts w:ascii="Arial" w:hAnsi="Arial"/>
                <w:sz w:val="20"/>
                <w:szCs w:val="20"/>
              </w:rPr>
              <w:t>Strawberry</w:t>
            </w:r>
          </w:p>
        </w:tc>
        <w:tc>
          <w:tcPr>
            <w:tcW w:w="1070" w:type="dxa"/>
          </w:tcPr>
          <w:p w14:paraId="0E5ED038"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3</w:t>
            </w:r>
          </w:p>
        </w:tc>
        <w:tc>
          <w:tcPr>
            <w:tcW w:w="1070" w:type="dxa"/>
          </w:tcPr>
          <w:p w14:paraId="6666B322"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1</w:t>
            </w:r>
          </w:p>
        </w:tc>
        <w:tc>
          <w:tcPr>
            <w:tcW w:w="1070" w:type="dxa"/>
          </w:tcPr>
          <w:p w14:paraId="0CF30FCE" w14:textId="77777777" w:rsidR="007538AA" w:rsidRPr="00266389" w:rsidRDefault="007538AA" w:rsidP="00E031DB">
            <w:pPr>
              <w:pStyle w:val="VCEBodyCopy"/>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266389">
              <w:rPr>
                <w:rFonts w:ascii="Arial" w:hAnsi="Arial"/>
                <w:sz w:val="20"/>
                <w:szCs w:val="20"/>
              </w:rPr>
              <w:t>1-2</w:t>
            </w:r>
          </w:p>
        </w:tc>
      </w:tr>
    </w:tbl>
    <w:p w14:paraId="3EA269D2" w14:textId="77777777" w:rsidR="007538AA" w:rsidRPr="007455B5" w:rsidRDefault="007538AA" w:rsidP="00246DB9">
      <w:pPr>
        <w:pStyle w:val="VCETableNotes"/>
      </w:pPr>
      <w:r w:rsidRPr="007455B5">
        <w:t>Source: Information about the source of the table or the data in the table if it does not originally come from the author(s).</w:t>
      </w:r>
    </w:p>
    <w:p w14:paraId="77C28536" w14:textId="77777777" w:rsidR="007538AA" w:rsidRPr="007455B5" w:rsidRDefault="007538AA" w:rsidP="00246DB9">
      <w:pPr>
        <w:pStyle w:val="VCETableNotes"/>
      </w:pPr>
      <w:r w:rsidRPr="007455B5">
        <w:t>Note: Additional information that applies to the entire table (e.g., a definition of small-fruit plants in this table).</w:t>
      </w:r>
    </w:p>
    <w:p w14:paraId="7C7D6658" w14:textId="77777777" w:rsidR="007538AA" w:rsidRPr="007455B5" w:rsidRDefault="007538AA" w:rsidP="00246DB9">
      <w:pPr>
        <w:pStyle w:val="VCETableNotes"/>
      </w:pPr>
      <w:r w:rsidRPr="005B6AAD">
        <w:rPr>
          <w:vertAlign w:val="superscript"/>
        </w:rPr>
        <w:t>a</w:t>
      </w:r>
      <w:r w:rsidRPr="007455B5">
        <w:t>Table note that applies only to cells with the superscript “a.”</w:t>
      </w:r>
    </w:p>
    <w:p w14:paraId="71CC3660" w14:textId="77777777" w:rsidR="00ED1039" w:rsidRPr="00A35BE0" w:rsidRDefault="007538AA" w:rsidP="00246DB9">
      <w:pPr>
        <w:pStyle w:val="VCETableNotes"/>
      </w:pPr>
      <w:r w:rsidRPr="005B6AAD">
        <w:rPr>
          <w:vertAlign w:val="superscript"/>
        </w:rPr>
        <w:t>b</w:t>
      </w:r>
      <w:r w:rsidRPr="007455B5">
        <w:t>Table note that applies only to cells with the superscript “b.”</w:t>
      </w:r>
    </w:p>
    <w:p w14:paraId="424EFD2E" w14:textId="77777777" w:rsidR="00ED1039" w:rsidRPr="00A35BE0" w:rsidRDefault="00ED1039" w:rsidP="00C52232">
      <w:pPr>
        <w:pStyle w:val="Heading3"/>
      </w:pPr>
      <w:r w:rsidRPr="00A35BE0">
        <w:t>References</w:t>
      </w:r>
    </w:p>
    <w:p w14:paraId="6B53B4BC" w14:textId="77777777" w:rsidR="00ED1039" w:rsidRPr="00573494" w:rsidRDefault="004F4BEF" w:rsidP="004E7D1B">
      <w:pPr>
        <w:pStyle w:val="VCEBodyCopy"/>
      </w:pPr>
      <w:r>
        <w:t xml:space="preserve">The References section is a list of all the sources that are cited in the publication. The list is </w:t>
      </w:r>
      <w:r w:rsidR="00ED1039" w:rsidRPr="00573494">
        <w:t>alphabetize</w:t>
      </w:r>
      <w:r>
        <w:t>d</w:t>
      </w:r>
      <w:r w:rsidR="00ED1039" w:rsidRPr="00573494">
        <w:t xml:space="preserve"> by the author’s last name</w:t>
      </w:r>
      <w:r>
        <w:t xml:space="preserve">. Most references include some italicized text (journal and book titles). </w:t>
      </w:r>
      <w:r w:rsidR="00ED1039" w:rsidRPr="00573494">
        <w:t xml:space="preserve"> </w:t>
      </w:r>
      <w:r>
        <w:t>References are formatted</w:t>
      </w:r>
      <w:r w:rsidR="00ED1039" w:rsidRPr="00573494">
        <w:t xml:space="preserve"> with a hanging indent. </w:t>
      </w:r>
      <w:r>
        <w:t xml:space="preserve">Use the </w:t>
      </w:r>
      <w:r w:rsidRPr="00F73E9C">
        <w:rPr>
          <w:b/>
          <w:bCs/>
        </w:rPr>
        <w:t xml:space="preserve">VCE Hanging Indent </w:t>
      </w:r>
      <w:r w:rsidRPr="00C27DDF">
        <w:t>style.</w:t>
      </w:r>
      <w:r w:rsidR="00BA1AAB">
        <w:t xml:space="preserve"> VCE uses the Chicago Manual of Style’s author-date style for reference lists and text citations. For more information, see the Virginia Cooperative Extension Brand and Style Guide.</w:t>
      </w:r>
    </w:p>
    <w:p w14:paraId="05498723" w14:textId="77777777" w:rsidR="00AF16F6" w:rsidRPr="00C52232" w:rsidRDefault="00AF16F6" w:rsidP="004E7D1B">
      <w:pPr>
        <w:pStyle w:val="VCEBodyCopy"/>
        <w:rPr>
          <w:b/>
          <w:bCs/>
        </w:rPr>
      </w:pPr>
      <w:r w:rsidRPr="006566B7">
        <w:rPr>
          <w:b/>
          <w:bCs/>
        </w:rPr>
        <w:lastRenderedPageBreak/>
        <w:t xml:space="preserve">Example: </w:t>
      </w:r>
    </w:p>
    <w:p w14:paraId="70D2007C" w14:textId="77777777" w:rsidR="00B37D36" w:rsidRDefault="00ED1039" w:rsidP="00B37D36">
      <w:pPr>
        <w:pStyle w:val="VCEHangingIndent"/>
      </w:pPr>
      <w:r w:rsidRPr="00573494">
        <w:t>Aljoudi, A.S., A. Al-Mazam, and A.J. Choudhry. 2010. “Outbreak of Food Borne Salmonella Among Guests of a Wedding Ceremony:</w:t>
      </w:r>
      <w:r w:rsidRPr="00A35BE0">
        <w:t xml:space="preserve"> </w:t>
      </w:r>
      <w:r w:rsidRPr="00573494">
        <w:t xml:space="preserve">The Role of Cultural Factors.” </w:t>
      </w:r>
      <w:r w:rsidRPr="00573494">
        <w:rPr>
          <w:i/>
        </w:rPr>
        <w:t xml:space="preserve">Journal of Family &amp; Community Medicine </w:t>
      </w:r>
      <w:r w:rsidRPr="00573494">
        <w:t>17: 29-34</w:t>
      </w:r>
    </w:p>
    <w:p w14:paraId="43698CC8" w14:textId="77777777" w:rsidR="00ED1039" w:rsidRPr="004F26DA" w:rsidRDefault="00ED1039" w:rsidP="00C52232">
      <w:pPr>
        <w:pStyle w:val="Heading3"/>
      </w:pPr>
      <w:r w:rsidRPr="004F26DA">
        <w:t xml:space="preserve">Additional Resources </w:t>
      </w:r>
    </w:p>
    <w:p w14:paraId="434AB8B0" w14:textId="77777777" w:rsidR="004F4BEF" w:rsidRDefault="004F4BEF" w:rsidP="00E031DB">
      <w:pPr>
        <w:pStyle w:val="VCEBodyCopy"/>
      </w:pPr>
      <w:r>
        <w:t xml:space="preserve">If there is an Additional Resources section, the items </w:t>
      </w:r>
      <w:r w:rsidR="00ED1039" w:rsidRPr="00573494">
        <w:t xml:space="preserve"> are similar to references</w:t>
      </w:r>
      <w:r>
        <w:t xml:space="preserve">, but they should be formatted flush left, without the hanging indent. Use the </w:t>
      </w:r>
      <w:r w:rsidRPr="00F73E9C">
        <w:rPr>
          <w:b/>
          <w:bCs/>
        </w:rPr>
        <w:t xml:space="preserve">VCE Body Copy </w:t>
      </w:r>
      <w:r w:rsidRPr="00C27DDF">
        <w:t>style.</w:t>
      </w:r>
      <w:r w:rsidR="00ED1039" w:rsidRPr="00573494">
        <w:t xml:space="preserve"> </w:t>
      </w:r>
    </w:p>
    <w:p w14:paraId="249BFE39" w14:textId="77777777" w:rsidR="004F4BEF" w:rsidRDefault="004F4BEF" w:rsidP="002760A5">
      <w:pPr>
        <w:pStyle w:val="Heading3"/>
      </w:pPr>
      <w:r>
        <w:t>Indicia</w:t>
      </w:r>
      <w:r w:rsidR="00D95B06">
        <w:t xml:space="preserve"> and Publication Number</w:t>
      </w:r>
    </w:p>
    <w:p w14:paraId="0F7492B9" w14:textId="77777777" w:rsidR="00D95B06" w:rsidRDefault="004F4BEF" w:rsidP="00E031DB">
      <w:pPr>
        <w:pStyle w:val="VCEBodyCopy"/>
      </w:pPr>
      <w:r>
        <w:t xml:space="preserve">Every Extension publication must include the indicia specific </w:t>
      </w:r>
      <w:r w:rsidR="00795115">
        <w:t>to</w:t>
      </w:r>
      <w:r>
        <w:t xml:space="preserve"> VCE. The indicia should be included at the very end of the publication. It was previously placed at the bottom of the first page, but has been moved so that it is not read by screen readers in the middle of the publication. </w:t>
      </w:r>
      <w:r w:rsidR="00D95B06">
        <w:t xml:space="preserve">The VCE indicia is </w:t>
      </w:r>
      <w:r>
        <w:t xml:space="preserve">routinely updated, so make sure you are using the most recent template. </w:t>
      </w:r>
      <w:r w:rsidR="00795115">
        <w:t>Use the indicia below. Do not re</w:t>
      </w:r>
      <w:r w:rsidR="00844D45">
        <w:t>t</w:t>
      </w:r>
      <w:r w:rsidR="00795115">
        <w:t>ype.</w:t>
      </w:r>
    </w:p>
    <w:p w14:paraId="062D77A9" w14:textId="77777777" w:rsidR="00D95B06" w:rsidRPr="00193DA2" w:rsidRDefault="00D95B06" w:rsidP="00E031DB">
      <w:pPr>
        <w:pStyle w:val="VCEBodyCopy"/>
      </w:pPr>
      <w:r>
        <w:t xml:space="preserve">The year and publication number will be added to </w:t>
      </w:r>
      <w:r w:rsidRPr="00193DA2">
        <w:t>the bottom of the publication before it is published.</w:t>
      </w:r>
      <w:r w:rsidR="00EC273E">
        <w:t xml:space="preserve"> See example at the end of document.</w:t>
      </w:r>
    </w:p>
    <w:p w14:paraId="19544791" w14:textId="77777777" w:rsidR="00FB3252" w:rsidRDefault="00FB3252" w:rsidP="00246DB9">
      <w:pPr>
        <w:pStyle w:val="Heading2"/>
      </w:pPr>
      <w:r>
        <w:t>Meta Data</w:t>
      </w:r>
    </w:p>
    <w:p w14:paraId="514A4FDB" w14:textId="77777777" w:rsidR="00B16E09" w:rsidRDefault="00FB3252" w:rsidP="00FB3252">
      <w:r>
        <w:t>Meta data makes a file easier to find. To add meta data, click on File and Properties in the main navigation. Add any data to the fields that you think would help your file be found easier</w:t>
      </w:r>
    </w:p>
    <w:p w14:paraId="2AE657A8" w14:textId="77777777" w:rsidR="00FB3252" w:rsidRPr="00FB3252" w:rsidRDefault="00FB3252" w:rsidP="00FB3252">
      <w:r>
        <w:t>online. Most importantly add the title and tags (keywords).</w:t>
      </w:r>
    </w:p>
    <w:p w14:paraId="61BD8C5D" w14:textId="77777777" w:rsidR="002760A5" w:rsidRDefault="002760A5" w:rsidP="00246DB9">
      <w:pPr>
        <w:pStyle w:val="Heading2"/>
      </w:pPr>
      <w:r>
        <w:t>Check Accessibility</w:t>
      </w:r>
    </w:p>
    <w:p w14:paraId="3FBEBECD" w14:textId="77777777" w:rsidR="002760A5" w:rsidRPr="002760A5" w:rsidRDefault="002760A5" w:rsidP="002760A5">
      <w:r>
        <w:t>Before you finalize your publication, make sure that you run the Word Accessibility Checker. You can find the checker under Review in the main navigation. Please remediate any warnings before submitting your publication.</w:t>
      </w:r>
    </w:p>
    <w:p w14:paraId="13AA9159" w14:textId="77777777" w:rsidR="00EC273E" w:rsidRDefault="00EC273E" w:rsidP="00246DB9">
      <w:pPr>
        <w:pStyle w:val="Heading2"/>
      </w:pPr>
      <w:r>
        <w:t>Saving your Publication</w:t>
      </w:r>
    </w:p>
    <w:p w14:paraId="1196B2C4" w14:textId="77777777" w:rsidR="005473C6" w:rsidRDefault="00EC273E" w:rsidP="0012054C">
      <w:pPr>
        <w:pStyle w:val="VCEBodyCopy"/>
      </w:pPr>
      <w:r>
        <w:t>After you have finalized your publication, you will need to save it as a .docx file. Click Save As</w:t>
      </w:r>
      <w:r w:rsidR="00BA43E9">
        <w:t xml:space="preserve"> </w:t>
      </w:r>
      <w:r>
        <w:t xml:space="preserve">in the File menu. Change the file name to the title of your </w:t>
      </w:r>
      <w:r>
        <w:t>publication and then click save. Make sure that Word Document (.docx) is selected</w:t>
      </w:r>
      <w:r w:rsidR="0012054C">
        <w:t>.</w:t>
      </w:r>
    </w:p>
    <w:p w14:paraId="5D54BBDA" w14:textId="77777777" w:rsidR="00EC273E" w:rsidRPr="00B37D36" w:rsidRDefault="00EC273E" w:rsidP="00EC273E">
      <w:pPr>
        <w:pStyle w:val="VCEIndicia"/>
        <w:rPr>
          <w:sz w:val="18"/>
          <w:szCs w:val="18"/>
        </w:rPr>
      </w:pPr>
      <w:r w:rsidRPr="00B37D36">
        <w:rPr>
          <w:sz w:val="18"/>
          <w:szCs w:val="18"/>
        </w:rPr>
        <w:t>Visit Virginia Cooperative Extension: ext.vt.edu</w:t>
      </w:r>
    </w:p>
    <w:p w14:paraId="16B7924F" w14:textId="77777777" w:rsidR="0075668C" w:rsidRDefault="0075668C" w:rsidP="0075668C">
      <w:pPr>
        <w:pStyle w:val="VCEIndicia"/>
      </w:pPr>
      <w:r>
        <w:t>Virginia Cooperative Extension is a partnership of Virginia Tech, Virginia State University, the U.S. Department of Agriculture, and local governments. Its programs and employment are open to all, regardless of age, color, disability, gender, gender identity, gender expression, national origin, political affiliation, race, religion, sexual orientation, genetic information, military status, or any other basis protected by law.</w:t>
      </w:r>
    </w:p>
    <w:p w14:paraId="1B749AB2" w14:textId="668512B7" w:rsidR="00987D92" w:rsidRDefault="00EC273E" w:rsidP="00987D92">
      <w:pPr>
        <w:pStyle w:val="VCEIndicia"/>
      </w:pPr>
      <w:r>
        <w:t>20</w:t>
      </w:r>
      <w:r w:rsidR="00246DB9">
        <w:t>2</w:t>
      </w:r>
      <w:r w:rsidR="00EF185E">
        <w:t>2</w:t>
      </w:r>
      <w:r>
        <w:tab/>
      </w:r>
      <w:r>
        <w:tab/>
      </w:r>
      <w:r>
        <w:tab/>
      </w:r>
      <w:r>
        <w:tab/>
      </w:r>
      <w:r>
        <w:tab/>
        <w:t xml:space="preserve">      VCE-000NP</w:t>
      </w:r>
    </w:p>
    <w:p w14:paraId="635F68C4" w14:textId="77777777" w:rsidR="00E47D1C" w:rsidRDefault="00E47D1C" w:rsidP="00987D92">
      <w:pPr>
        <w:pStyle w:val="VCEIndicia"/>
      </w:pPr>
    </w:p>
    <w:p w14:paraId="5E4319B1" w14:textId="77777777" w:rsidR="00E47D1C" w:rsidRDefault="00E47D1C" w:rsidP="00987D92">
      <w:pPr>
        <w:pStyle w:val="VCEIndicia"/>
      </w:pPr>
    </w:p>
    <w:p w14:paraId="4F3D8A1E" w14:textId="77777777" w:rsidR="00E47D1C" w:rsidRDefault="00E47D1C" w:rsidP="00987D92">
      <w:pPr>
        <w:pStyle w:val="VCEIndicia"/>
      </w:pPr>
    </w:p>
    <w:p w14:paraId="06E8938B" w14:textId="77777777" w:rsidR="00E47D1C" w:rsidRDefault="00E47D1C" w:rsidP="00987D92">
      <w:pPr>
        <w:pStyle w:val="VCEIndicia"/>
      </w:pPr>
    </w:p>
    <w:p w14:paraId="2370EB87" w14:textId="77777777" w:rsidR="00E47D1C" w:rsidRDefault="00E47D1C" w:rsidP="00987D92">
      <w:pPr>
        <w:pStyle w:val="VCEIndicia"/>
      </w:pPr>
    </w:p>
    <w:p w14:paraId="3E085E14" w14:textId="77777777" w:rsidR="00E47D1C" w:rsidRDefault="00E47D1C" w:rsidP="00987D92">
      <w:pPr>
        <w:pStyle w:val="VCEIndicia"/>
      </w:pPr>
    </w:p>
    <w:p w14:paraId="620DFC68" w14:textId="77777777" w:rsidR="00E47D1C" w:rsidRDefault="00E47D1C" w:rsidP="00987D92">
      <w:pPr>
        <w:pStyle w:val="VCEIndicia"/>
      </w:pPr>
    </w:p>
    <w:p w14:paraId="4D990523" w14:textId="77777777" w:rsidR="00E47D1C" w:rsidRDefault="00E47D1C" w:rsidP="00987D92">
      <w:pPr>
        <w:pStyle w:val="VCEIndicia"/>
      </w:pPr>
    </w:p>
    <w:p w14:paraId="0266E403" w14:textId="77777777" w:rsidR="00E47D1C" w:rsidRDefault="00E47D1C" w:rsidP="00987D92">
      <w:pPr>
        <w:pStyle w:val="VCEIndicia"/>
      </w:pPr>
    </w:p>
    <w:p w14:paraId="404607D4" w14:textId="77777777" w:rsidR="00E47D1C" w:rsidRDefault="00E47D1C" w:rsidP="00987D92">
      <w:pPr>
        <w:pStyle w:val="VCEIndicia"/>
      </w:pPr>
    </w:p>
    <w:p w14:paraId="59A72775" w14:textId="77777777" w:rsidR="00E47D1C" w:rsidRDefault="00E47D1C" w:rsidP="00987D92">
      <w:pPr>
        <w:pStyle w:val="VCEIndicia"/>
      </w:pPr>
    </w:p>
    <w:p w14:paraId="7CA1A35E" w14:textId="77777777" w:rsidR="00E47D1C" w:rsidRDefault="00E47D1C" w:rsidP="00987D92">
      <w:pPr>
        <w:pStyle w:val="VCEIndicia"/>
      </w:pPr>
    </w:p>
    <w:p w14:paraId="6005549E" w14:textId="77777777" w:rsidR="00E47D1C" w:rsidRDefault="00E47D1C" w:rsidP="00987D92">
      <w:pPr>
        <w:pStyle w:val="VCEIndicia"/>
      </w:pPr>
    </w:p>
    <w:p w14:paraId="478C1AD3" w14:textId="77777777" w:rsidR="00E47D1C" w:rsidRDefault="00E47D1C" w:rsidP="00987D92">
      <w:pPr>
        <w:pStyle w:val="VCEIndicia"/>
      </w:pPr>
    </w:p>
    <w:p w14:paraId="64EDD9EE" w14:textId="77777777" w:rsidR="00E47D1C" w:rsidRDefault="00E47D1C" w:rsidP="00987D92">
      <w:pPr>
        <w:pStyle w:val="VCEIndicia"/>
      </w:pPr>
    </w:p>
    <w:p w14:paraId="13CE7208" w14:textId="77777777" w:rsidR="00E47D1C" w:rsidRDefault="00E47D1C" w:rsidP="00987D92">
      <w:pPr>
        <w:pStyle w:val="VCEIndicia"/>
      </w:pPr>
    </w:p>
    <w:p w14:paraId="71F945F7" w14:textId="77777777" w:rsidR="00E47D1C" w:rsidRDefault="00E47D1C" w:rsidP="00987D92">
      <w:pPr>
        <w:pStyle w:val="VCEIndicia"/>
      </w:pPr>
    </w:p>
    <w:p w14:paraId="02FE0341" w14:textId="77777777" w:rsidR="00E47D1C" w:rsidRDefault="00E47D1C" w:rsidP="00987D92">
      <w:pPr>
        <w:pStyle w:val="VCEIndicia"/>
      </w:pPr>
    </w:p>
    <w:p w14:paraId="65CF8517" w14:textId="77777777" w:rsidR="00E47D1C" w:rsidRDefault="00E47D1C" w:rsidP="00987D92">
      <w:pPr>
        <w:pStyle w:val="VCEIndicia"/>
      </w:pPr>
    </w:p>
    <w:p w14:paraId="6531B133" w14:textId="77777777" w:rsidR="00E47D1C" w:rsidRDefault="00E47D1C" w:rsidP="00987D92">
      <w:pPr>
        <w:pStyle w:val="VCEIndicia"/>
      </w:pPr>
    </w:p>
    <w:p w14:paraId="3E67ED4F" w14:textId="77777777" w:rsidR="00E47D1C" w:rsidRDefault="00E47D1C" w:rsidP="00987D92">
      <w:pPr>
        <w:pStyle w:val="VCEIndicia"/>
      </w:pPr>
    </w:p>
    <w:p w14:paraId="3407CC3D" w14:textId="77777777" w:rsidR="00E47D1C" w:rsidRDefault="00E47D1C" w:rsidP="00987D92">
      <w:pPr>
        <w:pStyle w:val="VCEIndicia"/>
      </w:pPr>
    </w:p>
    <w:p w14:paraId="2A330027" w14:textId="77777777" w:rsidR="00E47D1C" w:rsidRDefault="00E47D1C" w:rsidP="00987D92">
      <w:pPr>
        <w:pStyle w:val="VCEIndicia"/>
      </w:pPr>
    </w:p>
    <w:p w14:paraId="0199904B" w14:textId="77777777" w:rsidR="00E47D1C" w:rsidRPr="00090274" w:rsidRDefault="00E47D1C" w:rsidP="00987D92">
      <w:pPr>
        <w:pStyle w:val="VCEIndicia"/>
      </w:pPr>
    </w:p>
    <w:sectPr w:rsidR="00E47D1C" w:rsidRPr="00090274" w:rsidSect="001A623B">
      <w:headerReference w:type="default" r:id="rId19"/>
      <w:footerReference w:type="default" r:id="rId20"/>
      <w:type w:val="continuous"/>
      <w:pgSz w:w="12240" w:h="15840" w:code="1"/>
      <w:pgMar w:top="1152" w:right="1080" w:bottom="1152"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67985" w14:textId="77777777" w:rsidR="003F7AD3" w:rsidRDefault="003F7AD3">
      <w:r>
        <w:separator/>
      </w:r>
    </w:p>
    <w:p w14:paraId="4210C9F8" w14:textId="77777777" w:rsidR="003F7AD3" w:rsidRDefault="003F7AD3"/>
    <w:p w14:paraId="19210317" w14:textId="77777777" w:rsidR="003F7AD3" w:rsidRDefault="003F7AD3"/>
  </w:endnote>
  <w:endnote w:type="continuationSeparator" w:id="0">
    <w:p w14:paraId="3039C00E" w14:textId="77777777" w:rsidR="003F7AD3" w:rsidRDefault="003F7AD3">
      <w:r>
        <w:continuationSeparator/>
      </w:r>
    </w:p>
    <w:p w14:paraId="3289B074" w14:textId="77777777" w:rsidR="003F7AD3" w:rsidRDefault="003F7AD3"/>
    <w:p w14:paraId="67432409" w14:textId="77777777" w:rsidR="003F7AD3" w:rsidRDefault="003F7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Roman">
    <w:altName w:val="Times"/>
    <w:panose1 w:val="00000500000000020000"/>
    <w:charset w:val="00"/>
    <w:family w:val="auto"/>
    <w:pitch w:val="variable"/>
    <w:sig w:usb0="E00002FF" w:usb1="5000205A" w:usb2="00000000" w:usb3="00000000" w:csb0="0000019F" w:csb1="00000000"/>
  </w:font>
  <w:font w:name="Myriad Pro Light">
    <w:altName w:val="Segoe UI Light"/>
    <w:panose1 w:val="020B0603030403020204"/>
    <w:charset w:val="00"/>
    <w:family w:val="swiss"/>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AFFA" w14:textId="77777777" w:rsidR="000F781D" w:rsidRDefault="000F781D" w:rsidP="00597C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3E2FB30" w14:textId="77777777" w:rsidR="000F781D" w:rsidRDefault="000F781D" w:rsidP="000F78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F33C" w14:textId="77777777" w:rsidR="00AF16F6" w:rsidRDefault="00AF16F6" w:rsidP="00597C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5D1592" w14:textId="77777777" w:rsidR="008E12BE" w:rsidRDefault="00AF16F6" w:rsidP="00AF16F6">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1B20" w14:textId="77777777" w:rsidR="00BF792F" w:rsidRDefault="008E298C">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5249664"/>
      <w:docPartObj>
        <w:docPartGallery w:val="Page Numbers (Bottom of Page)"/>
        <w:docPartUnique/>
      </w:docPartObj>
    </w:sdtPr>
    <w:sdtEndPr>
      <w:rPr>
        <w:rStyle w:val="PageNumber"/>
        <w:rFonts w:ascii="Arial" w:hAnsi="Arial" w:cs="Arial"/>
      </w:rPr>
    </w:sdtEndPr>
    <w:sdtContent>
      <w:p w14:paraId="5136F379" w14:textId="77777777" w:rsidR="00597CDD" w:rsidRPr="00597CDD" w:rsidRDefault="00597CDD" w:rsidP="00B54D9A">
        <w:pPr>
          <w:pStyle w:val="Footer"/>
          <w:framePr w:wrap="none" w:vAnchor="text" w:hAnchor="margin" w:xAlign="right" w:y="1"/>
          <w:rPr>
            <w:rStyle w:val="PageNumber"/>
            <w:rFonts w:ascii="Arial" w:hAnsi="Arial" w:cs="Arial"/>
          </w:rPr>
        </w:pPr>
        <w:r w:rsidRPr="00597CDD">
          <w:rPr>
            <w:rStyle w:val="PageNumber"/>
            <w:rFonts w:ascii="Arial" w:hAnsi="Arial" w:cs="Arial"/>
          </w:rPr>
          <w:fldChar w:fldCharType="begin"/>
        </w:r>
        <w:r w:rsidRPr="00597CDD">
          <w:rPr>
            <w:rStyle w:val="PageNumber"/>
            <w:rFonts w:ascii="Arial" w:hAnsi="Arial" w:cs="Arial"/>
          </w:rPr>
          <w:instrText xml:space="preserve"> PAGE </w:instrText>
        </w:r>
        <w:r w:rsidRPr="00597CDD">
          <w:rPr>
            <w:rStyle w:val="PageNumber"/>
            <w:rFonts w:ascii="Arial" w:hAnsi="Arial" w:cs="Arial"/>
          </w:rPr>
          <w:fldChar w:fldCharType="separate"/>
        </w:r>
        <w:r w:rsidRPr="00597CDD">
          <w:rPr>
            <w:rStyle w:val="PageNumber"/>
            <w:rFonts w:ascii="Arial" w:hAnsi="Arial" w:cs="Arial"/>
            <w:noProof/>
          </w:rPr>
          <w:t>6</w:t>
        </w:r>
        <w:r w:rsidRPr="00597CDD">
          <w:rPr>
            <w:rStyle w:val="PageNumber"/>
            <w:rFonts w:ascii="Arial" w:hAnsi="Arial" w:cs="Arial"/>
          </w:rPr>
          <w:fldChar w:fldCharType="end"/>
        </w:r>
      </w:p>
    </w:sdtContent>
  </w:sdt>
  <w:p w14:paraId="44274C9D" w14:textId="77777777" w:rsidR="00E47D1C" w:rsidRPr="00597CDD" w:rsidRDefault="00597CDD" w:rsidP="00597CDD">
    <w:pPr>
      <w:tabs>
        <w:tab w:val="left" w:pos="2347"/>
      </w:tabs>
      <w:ind w:right="360"/>
      <w:rPr>
        <w:rFonts w:ascii="Arial" w:hAnsi="Arial" w:cs="Arial"/>
      </w:rPr>
    </w:pPr>
    <w:r w:rsidRPr="00597CDD">
      <w:rPr>
        <w:rFonts w:ascii="Arial" w:hAnsi="Arial" w:cs="Arial"/>
      </w:rPr>
      <w:t>Virginia Cooperative Extension</w:t>
    </w:r>
    <w:r w:rsidRPr="00597CDD">
      <w:rPr>
        <w:rFonts w:ascii="Arial" w:hAnsi="Arial" w:cs="Arial"/>
      </w:rPr>
      <w:tab/>
    </w:r>
    <w:r w:rsidRPr="00597CDD">
      <w:rPr>
        <w:rFonts w:ascii="Arial" w:hAnsi="Arial" w:cs="Arial"/>
      </w:rPr>
      <w:tab/>
    </w:r>
    <w:r w:rsidRPr="00597CDD">
      <w:rPr>
        <w:rFonts w:ascii="Arial" w:hAnsi="Arial" w:cs="Arial"/>
      </w:rPr>
      <w:tab/>
    </w:r>
    <w:r w:rsidRPr="00597CDD">
      <w:rPr>
        <w:rFonts w:ascii="Arial" w:hAnsi="Arial" w:cs="Arial"/>
      </w:rPr>
      <w:tab/>
    </w:r>
    <w:r w:rsidRPr="00597CDD">
      <w:rPr>
        <w:rFonts w:ascii="Arial" w:hAnsi="Arial" w:cs="Arial"/>
      </w:rPr>
      <w:tab/>
    </w:r>
    <w:r w:rsidRPr="00597CDD">
      <w:rPr>
        <w:rFonts w:ascii="Arial" w:hAnsi="Arial" w:cs="Arial"/>
      </w:rPr>
      <w:tab/>
    </w:r>
    <w:r w:rsidRPr="00597CDD">
      <w:rPr>
        <w:rFonts w:ascii="Arial" w:hAnsi="Arial" w:cs="Arial"/>
      </w:rPr>
      <w:tab/>
    </w:r>
    <w:r w:rsidRPr="00597CDD">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D3C5" w14:textId="77777777" w:rsidR="003F7AD3" w:rsidRDefault="003F7AD3">
      <w:r>
        <w:separator/>
      </w:r>
    </w:p>
    <w:p w14:paraId="586308A7" w14:textId="77777777" w:rsidR="003F7AD3" w:rsidRDefault="003F7AD3"/>
    <w:p w14:paraId="6A4FD192" w14:textId="77777777" w:rsidR="003F7AD3" w:rsidRDefault="003F7AD3"/>
  </w:footnote>
  <w:footnote w:type="continuationSeparator" w:id="0">
    <w:p w14:paraId="77C701B6" w14:textId="77777777" w:rsidR="003F7AD3" w:rsidRDefault="003F7AD3">
      <w:r>
        <w:continuationSeparator/>
      </w:r>
    </w:p>
    <w:p w14:paraId="28999EAD" w14:textId="77777777" w:rsidR="003F7AD3" w:rsidRDefault="003F7AD3"/>
    <w:p w14:paraId="28691A8E" w14:textId="77777777" w:rsidR="003F7AD3" w:rsidRDefault="003F7A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B8E7" w14:textId="77777777" w:rsidR="00D90ACB" w:rsidRDefault="004539B9" w:rsidP="00E47D1C">
    <w:pPr>
      <w:tabs>
        <w:tab w:val="left" w:pos="720"/>
        <w:tab w:val="left" w:pos="6133"/>
      </w:tabs>
    </w:pPr>
    <w:r>
      <w:tab/>
    </w:r>
    <w:r w:rsidR="00E47D1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E516" w14:textId="77777777" w:rsidR="00FB58A9" w:rsidRDefault="00F4590E" w:rsidP="00E47D1C">
    <w:pPr>
      <w:ind w:right="360"/>
    </w:pPr>
    <w:bookmarkStart w:id="0" w:name="_MacBuGuideStaticData_15472H"/>
    <w:r w:rsidRPr="00202051">
      <w:rPr>
        <w:noProof/>
      </w:rPr>
      <w:drawing>
        <wp:inline distT="0" distB="0" distL="0" distR="0" wp14:anchorId="2551F426" wp14:editId="54102095">
          <wp:extent cx="6400800" cy="846455"/>
          <wp:effectExtent l="0" t="0" r="0" b="0"/>
          <wp:docPr id="6" name="Picture 8" descr="The Virginia Cooperative Extension logo located at the top of the page.&#10;&#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he Virginia Cooperative Extension logo located at the top of the page.&#10;&#10; "/>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A379" w14:textId="77777777" w:rsidR="00E47D1C" w:rsidRDefault="00E47D1C" w:rsidP="00E47D1C">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AA58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ACD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C9464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BD4AD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2ACF8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E67F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1826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127C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AA30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D018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A7592"/>
    <w:multiLevelType w:val="hybridMultilevel"/>
    <w:tmpl w:val="995CF994"/>
    <w:lvl w:ilvl="0" w:tplc="5C28F2F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E4567"/>
    <w:multiLevelType w:val="hybridMultilevel"/>
    <w:tmpl w:val="0510999E"/>
    <w:lvl w:ilvl="0" w:tplc="59A6958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722C7"/>
    <w:multiLevelType w:val="hybridMultilevel"/>
    <w:tmpl w:val="60D68CC8"/>
    <w:lvl w:ilvl="0" w:tplc="A824D5A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0048560">
    <w:abstractNumId w:val="10"/>
  </w:num>
  <w:num w:numId="2" w16cid:durableId="1231505618">
    <w:abstractNumId w:val="11"/>
  </w:num>
  <w:num w:numId="3" w16cid:durableId="1374422264">
    <w:abstractNumId w:val="12"/>
  </w:num>
  <w:num w:numId="4" w16cid:durableId="1312440063">
    <w:abstractNumId w:val="0"/>
  </w:num>
  <w:num w:numId="5" w16cid:durableId="1087263804">
    <w:abstractNumId w:val="1"/>
  </w:num>
  <w:num w:numId="6" w16cid:durableId="254167106">
    <w:abstractNumId w:val="2"/>
  </w:num>
  <w:num w:numId="7" w16cid:durableId="607740321">
    <w:abstractNumId w:val="3"/>
  </w:num>
  <w:num w:numId="8" w16cid:durableId="1046874079">
    <w:abstractNumId w:val="8"/>
  </w:num>
  <w:num w:numId="9" w16cid:durableId="2050756635">
    <w:abstractNumId w:val="4"/>
  </w:num>
  <w:num w:numId="10" w16cid:durableId="91517220">
    <w:abstractNumId w:val="5"/>
  </w:num>
  <w:num w:numId="11" w16cid:durableId="1593009538">
    <w:abstractNumId w:val="6"/>
  </w:num>
  <w:num w:numId="12" w16cid:durableId="810367065">
    <w:abstractNumId w:val="7"/>
  </w:num>
  <w:num w:numId="13" w16cid:durableId="707358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s>
  <w:rsids>
    <w:rsidRoot w:val="009760F6"/>
    <w:rsid w:val="0006446C"/>
    <w:rsid w:val="0007125E"/>
    <w:rsid w:val="00090274"/>
    <w:rsid w:val="000C0286"/>
    <w:rsid w:val="000D6DAB"/>
    <w:rsid w:val="000F781D"/>
    <w:rsid w:val="000F7A62"/>
    <w:rsid w:val="001076D6"/>
    <w:rsid w:val="00107729"/>
    <w:rsid w:val="00114BD4"/>
    <w:rsid w:val="0012054C"/>
    <w:rsid w:val="001367A8"/>
    <w:rsid w:val="00136F86"/>
    <w:rsid w:val="001509F7"/>
    <w:rsid w:val="00163B01"/>
    <w:rsid w:val="0017133A"/>
    <w:rsid w:val="001778E1"/>
    <w:rsid w:val="0018708E"/>
    <w:rsid w:val="00193DA2"/>
    <w:rsid w:val="001A623B"/>
    <w:rsid w:val="00216605"/>
    <w:rsid w:val="0024203D"/>
    <w:rsid w:val="00246DB9"/>
    <w:rsid w:val="00254809"/>
    <w:rsid w:val="00266389"/>
    <w:rsid w:val="002760A5"/>
    <w:rsid w:val="0027685B"/>
    <w:rsid w:val="002938BC"/>
    <w:rsid w:val="002A0F61"/>
    <w:rsid w:val="002A108F"/>
    <w:rsid w:val="002B2C13"/>
    <w:rsid w:val="002C37F7"/>
    <w:rsid w:val="002E0BBF"/>
    <w:rsid w:val="00312285"/>
    <w:rsid w:val="00312DBB"/>
    <w:rsid w:val="003142F5"/>
    <w:rsid w:val="00320AB4"/>
    <w:rsid w:val="00333AF7"/>
    <w:rsid w:val="00334DAC"/>
    <w:rsid w:val="00357487"/>
    <w:rsid w:val="00392943"/>
    <w:rsid w:val="003D3CE9"/>
    <w:rsid w:val="003E009D"/>
    <w:rsid w:val="003F4A2D"/>
    <w:rsid w:val="003F7AD3"/>
    <w:rsid w:val="00406DA5"/>
    <w:rsid w:val="00411DB8"/>
    <w:rsid w:val="00421653"/>
    <w:rsid w:val="00436C33"/>
    <w:rsid w:val="004539B9"/>
    <w:rsid w:val="0047145A"/>
    <w:rsid w:val="004B1CE1"/>
    <w:rsid w:val="004B3DEC"/>
    <w:rsid w:val="004C2EBD"/>
    <w:rsid w:val="004D3A22"/>
    <w:rsid w:val="004D43AE"/>
    <w:rsid w:val="004E4B32"/>
    <w:rsid w:val="004E7667"/>
    <w:rsid w:val="004E7D1B"/>
    <w:rsid w:val="004F4BEF"/>
    <w:rsid w:val="004F55F5"/>
    <w:rsid w:val="005047C7"/>
    <w:rsid w:val="00527392"/>
    <w:rsid w:val="00543F3C"/>
    <w:rsid w:val="005473C6"/>
    <w:rsid w:val="00554E79"/>
    <w:rsid w:val="00567A8F"/>
    <w:rsid w:val="00573494"/>
    <w:rsid w:val="00597CDD"/>
    <w:rsid w:val="005B6AAD"/>
    <w:rsid w:val="005C7E7C"/>
    <w:rsid w:val="005E2CFE"/>
    <w:rsid w:val="005E4110"/>
    <w:rsid w:val="00612ED7"/>
    <w:rsid w:val="00615551"/>
    <w:rsid w:val="006501FA"/>
    <w:rsid w:val="006566B7"/>
    <w:rsid w:val="0068438B"/>
    <w:rsid w:val="006C34DF"/>
    <w:rsid w:val="006E3119"/>
    <w:rsid w:val="006E3609"/>
    <w:rsid w:val="006E5D96"/>
    <w:rsid w:val="00703956"/>
    <w:rsid w:val="007215E6"/>
    <w:rsid w:val="007455B5"/>
    <w:rsid w:val="007538AA"/>
    <w:rsid w:val="0075668C"/>
    <w:rsid w:val="00770A7D"/>
    <w:rsid w:val="0078796C"/>
    <w:rsid w:val="00795115"/>
    <w:rsid w:val="007C6063"/>
    <w:rsid w:val="007F3340"/>
    <w:rsid w:val="00804A1E"/>
    <w:rsid w:val="0082300C"/>
    <w:rsid w:val="008406CD"/>
    <w:rsid w:val="00844D45"/>
    <w:rsid w:val="008A1AA2"/>
    <w:rsid w:val="008D4229"/>
    <w:rsid w:val="008E12BE"/>
    <w:rsid w:val="008E298C"/>
    <w:rsid w:val="008F1DF1"/>
    <w:rsid w:val="00927088"/>
    <w:rsid w:val="009365AE"/>
    <w:rsid w:val="00953DD5"/>
    <w:rsid w:val="009760F6"/>
    <w:rsid w:val="00977116"/>
    <w:rsid w:val="00987D92"/>
    <w:rsid w:val="00990D0E"/>
    <w:rsid w:val="00997462"/>
    <w:rsid w:val="0099782E"/>
    <w:rsid w:val="009A4F4A"/>
    <w:rsid w:val="009C12DE"/>
    <w:rsid w:val="009D055F"/>
    <w:rsid w:val="009D1ADB"/>
    <w:rsid w:val="009E0EF8"/>
    <w:rsid w:val="009E5EB3"/>
    <w:rsid w:val="009F6687"/>
    <w:rsid w:val="00A071F8"/>
    <w:rsid w:val="00A1571F"/>
    <w:rsid w:val="00A35BE0"/>
    <w:rsid w:val="00A71491"/>
    <w:rsid w:val="00A72AAB"/>
    <w:rsid w:val="00AA1EA1"/>
    <w:rsid w:val="00AB0269"/>
    <w:rsid w:val="00AD757C"/>
    <w:rsid w:val="00AE7EFA"/>
    <w:rsid w:val="00AF16F6"/>
    <w:rsid w:val="00AF21D7"/>
    <w:rsid w:val="00B01485"/>
    <w:rsid w:val="00B13818"/>
    <w:rsid w:val="00B16E09"/>
    <w:rsid w:val="00B30AC8"/>
    <w:rsid w:val="00B37D36"/>
    <w:rsid w:val="00B43599"/>
    <w:rsid w:val="00B73A2D"/>
    <w:rsid w:val="00B901BA"/>
    <w:rsid w:val="00B90612"/>
    <w:rsid w:val="00BA1AAB"/>
    <w:rsid w:val="00BA1D95"/>
    <w:rsid w:val="00BA43E9"/>
    <w:rsid w:val="00BC3F84"/>
    <w:rsid w:val="00BD0217"/>
    <w:rsid w:val="00BD17EB"/>
    <w:rsid w:val="00BF2075"/>
    <w:rsid w:val="00BF4DB1"/>
    <w:rsid w:val="00BF792F"/>
    <w:rsid w:val="00C27DDF"/>
    <w:rsid w:val="00C47587"/>
    <w:rsid w:val="00C52232"/>
    <w:rsid w:val="00C6186E"/>
    <w:rsid w:val="00C74F5B"/>
    <w:rsid w:val="00C750CE"/>
    <w:rsid w:val="00CD0B4A"/>
    <w:rsid w:val="00CE71B1"/>
    <w:rsid w:val="00D22FF8"/>
    <w:rsid w:val="00D26333"/>
    <w:rsid w:val="00D55FE1"/>
    <w:rsid w:val="00D61D80"/>
    <w:rsid w:val="00D62232"/>
    <w:rsid w:val="00D65094"/>
    <w:rsid w:val="00D7736E"/>
    <w:rsid w:val="00D82BDE"/>
    <w:rsid w:val="00D8529D"/>
    <w:rsid w:val="00D90685"/>
    <w:rsid w:val="00D90ACB"/>
    <w:rsid w:val="00D95B06"/>
    <w:rsid w:val="00DA6613"/>
    <w:rsid w:val="00DE0E33"/>
    <w:rsid w:val="00DE181E"/>
    <w:rsid w:val="00DF4623"/>
    <w:rsid w:val="00DF5C0C"/>
    <w:rsid w:val="00DF635A"/>
    <w:rsid w:val="00DF76E2"/>
    <w:rsid w:val="00E031DB"/>
    <w:rsid w:val="00E04863"/>
    <w:rsid w:val="00E3290B"/>
    <w:rsid w:val="00E3297F"/>
    <w:rsid w:val="00E34638"/>
    <w:rsid w:val="00E47D1C"/>
    <w:rsid w:val="00E51F15"/>
    <w:rsid w:val="00E60FC7"/>
    <w:rsid w:val="00E83878"/>
    <w:rsid w:val="00EA56CA"/>
    <w:rsid w:val="00EC087E"/>
    <w:rsid w:val="00EC273E"/>
    <w:rsid w:val="00ED1039"/>
    <w:rsid w:val="00EE6A7F"/>
    <w:rsid w:val="00EF185E"/>
    <w:rsid w:val="00EF5E73"/>
    <w:rsid w:val="00F025F9"/>
    <w:rsid w:val="00F21BA2"/>
    <w:rsid w:val="00F233AF"/>
    <w:rsid w:val="00F4590E"/>
    <w:rsid w:val="00F73E9C"/>
    <w:rsid w:val="00F83C3B"/>
    <w:rsid w:val="00F86E5C"/>
    <w:rsid w:val="00F87D9C"/>
    <w:rsid w:val="00FB3252"/>
    <w:rsid w:val="00FB58A9"/>
    <w:rsid w:val="00FD374E"/>
    <w:rsid w:val="00FF2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233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6DB9"/>
    <w:rPr>
      <w:sz w:val="24"/>
      <w:szCs w:val="24"/>
    </w:rPr>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C52232"/>
    <w:pPr>
      <w:spacing w:after="240"/>
    </w:pPr>
    <w:rPr>
      <w:rFonts w:cs="Arial"/>
      <w:sz w:val="22"/>
      <w:szCs w:val="32"/>
    </w:rPr>
  </w:style>
  <w:style w:type="paragraph" w:customStyle="1" w:styleId="VCEFigureCaptions">
    <w:name w:val="VCE Figure Captions"/>
    <w:basedOn w:val="VCEBodyCopy"/>
    <w:next w:val="NoParagraphStyle"/>
    <w:autoRedefine/>
    <w:qFormat/>
    <w:rsid w:val="002C37F7"/>
    <w:rPr>
      <w:rFonts w:ascii="Arial" w:hAnsi="Arial"/>
      <w:sz w:val="20"/>
      <w:szCs w:val="22"/>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13"/>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numPr>
        <w:numId w:val="8"/>
      </w:numPr>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styleId="UnresolvedMention">
    <w:name w:val="Unresolved Mention"/>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972470">
      <w:bodyDiv w:val="1"/>
      <w:marLeft w:val="0"/>
      <w:marRight w:val="0"/>
      <w:marTop w:val="0"/>
      <w:marBottom w:val="0"/>
      <w:divBdr>
        <w:top w:val="none" w:sz="0" w:space="0" w:color="auto"/>
        <w:left w:val="none" w:sz="0" w:space="0" w:color="auto"/>
        <w:bottom w:val="none" w:sz="0" w:space="0" w:color="auto"/>
        <w:right w:val="none" w:sz="0" w:space="0" w:color="auto"/>
      </w:divBdr>
      <w:divsChild>
        <w:div w:id="434834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85063">
              <w:marLeft w:val="0"/>
              <w:marRight w:val="0"/>
              <w:marTop w:val="0"/>
              <w:marBottom w:val="0"/>
              <w:divBdr>
                <w:top w:val="none" w:sz="0" w:space="0" w:color="auto"/>
                <w:left w:val="none" w:sz="0" w:space="0" w:color="auto"/>
                <w:bottom w:val="none" w:sz="0" w:space="0" w:color="auto"/>
                <w:right w:val="none" w:sz="0" w:space="0" w:color="auto"/>
              </w:divBdr>
              <w:divsChild>
                <w:div w:id="2027822729">
                  <w:marLeft w:val="0"/>
                  <w:marRight w:val="0"/>
                  <w:marTop w:val="0"/>
                  <w:marBottom w:val="0"/>
                  <w:divBdr>
                    <w:top w:val="none" w:sz="0" w:space="0" w:color="auto"/>
                    <w:left w:val="none" w:sz="0" w:space="0" w:color="auto"/>
                    <w:bottom w:val="none" w:sz="0" w:space="0" w:color="auto"/>
                    <w:right w:val="none" w:sz="0" w:space="0" w:color="auto"/>
                  </w:divBdr>
                  <w:divsChild>
                    <w:div w:id="176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9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xt.vt.edu/"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sf.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3346055914551"/>
          <c:y val="7.7003850192509632E-2"/>
          <c:w val="0.71542109867845471"/>
          <c:h val="0.76373818690934547"/>
        </c:manualLayout>
      </c:layout>
      <c:barChart>
        <c:barDir val="col"/>
        <c:grouping val="clustered"/>
        <c:varyColors val="0"/>
        <c:ser>
          <c:idx val="0"/>
          <c:order val="0"/>
          <c:tx>
            <c:strRef>
              <c:f>Sheet1!$A$2</c:f>
              <c:strCache>
                <c:ptCount val="1"/>
                <c:pt idx="0">
                  <c:v>larval thirps per plant </c:v>
                </c:pt>
              </c:strCache>
            </c:strRef>
          </c:tx>
          <c:spPr>
            <a:solidFill>
              <a:schemeClr val="bg1">
                <a:lumMod val="65000"/>
              </a:schemeClr>
            </a:solidFill>
            <a:ln w="9525" cap="flat" cmpd="sng" algn="ctr">
              <a:solidFill>
                <a:schemeClr val="bg1">
                  <a:lumMod val="65000"/>
                </a:schemeClr>
              </a:solidFill>
              <a:round/>
            </a:ln>
            <a:effectLst/>
          </c:spPr>
          <c:invertIfNegative val="0"/>
          <c:cat>
            <c:strRef>
              <c:f>Sheet1!$B$1:$D$1</c:f>
              <c:strCache>
                <c:ptCount val="3"/>
                <c:pt idx="0">
                  <c:v>Conventional </c:v>
                </c:pt>
                <c:pt idx="1">
                  <c:v>Reduced </c:v>
                </c:pt>
                <c:pt idx="2">
                  <c:v>Strip</c:v>
                </c:pt>
              </c:strCache>
            </c:strRef>
          </c:cat>
          <c:val>
            <c:numRef>
              <c:f>Sheet1!$B$2:$D$2</c:f>
              <c:numCache>
                <c:formatCode>General</c:formatCode>
                <c:ptCount val="3"/>
                <c:pt idx="0">
                  <c:v>35</c:v>
                </c:pt>
                <c:pt idx="1">
                  <c:v>10</c:v>
                </c:pt>
                <c:pt idx="2">
                  <c:v>25</c:v>
                </c:pt>
              </c:numCache>
            </c:numRef>
          </c:val>
          <c:extLst>
            <c:ext xmlns:c16="http://schemas.microsoft.com/office/drawing/2014/chart" uri="{C3380CC4-5D6E-409C-BE32-E72D297353CC}">
              <c16:uniqueId val="{00000000-6DB5-5244-8628-514C1C9C3C6D}"/>
            </c:ext>
          </c:extLst>
        </c:ser>
        <c:dLbls>
          <c:showLegendKey val="0"/>
          <c:showVal val="0"/>
          <c:showCatName val="0"/>
          <c:showSerName val="0"/>
          <c:showPercent val="0"/>
          <c:showBubbleSize val="0"/>
        </c:dLbls>
        <c:gapWidth val="150"/>
        <c:axId val="2064191791"/>
        <c:axId val="2064075247"/>
      </c:barChart>
      <c:catAx>
        <c:axId val="2064191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64075247"/>
        <c:crosses val="autoZero"/>
        <c:auto val="1"/>
        <c:lblAlgn val="ctr"/>
        <c:lblOffset val="100"/>
        <c:noMultiLvlLbl val="0"/>
      </c:catAx>
      <c:valAx>
        <c:axId val="2064075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sz="900" b="0" i="0" u="none" strike="noStrike" kern="1200" cap="all" baseline="0">
                    <a:solidFill>
                      <a:sysClr val="windowText" lastClr="000000">
                        <a:lumMod val="50000"/>
                        <a:lumOff val="50000"/>
                      </a:sysClr>
                    </a:solidFill>
                    <a:latin typeface="+mn-lt"/>
                    <a:ea typeface="+mn-ea"/>
                    <a:cs typeface="+mn-cs"/>
                  </a:rPr>
                  <a:t>T</a:t>
                </a:r>
              </a:p>
              <a:p>
                <a:pPr>
                  <a:defRPr sz="900" b="0" i="0" u="none" strike="noStrike" kern="1200" cap="all" baseline="0">
                    <a:solidFill>
                      <a:schemeClr val="tx1">
                        <a:lumMod val="50000"/>
                        <a:lumOff val="50000"/>
                      </a:schemeClr>
                    </a:solidFill>
                    <a:latin typeface="+mn-lt"/>
                    <a:ea typeface="+mn-ea"/>
                    <a:cs typeface="+mn-cs"/>
                  </a:defRPr>
                </a:pPr>
                <a:r>
                  <a:rPr lang="en-US"/>
                  <a:t>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64191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92B74-F347-CD43-8086-09390863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VCE-1058.dotx</Template>
  <TotalTime>0</TotalTime>
  <Pages>5</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NPR Publication Template</vt:lpstr>
    </vt:vector>
  </TitlesOfParts>
  <Manager/>
  <Company>Virginia Tech</Company>
  <LinksUpToDate>false</LinksUpToDate>
  <CharactersWithSpaces>13827</CharactersWithSpaces>
  <SharedDoc>false</SharedDoc>
  <HyperlinkBase/>
  <HLinks>
    <vt:vector size="12" baseType="variant">
      <vt:variant>
        <vt:i4>2687035</vt:i4>
      </vt:variant>
      <vt:variant>
        <vt:i4>3</vt:i4>
      </vt:variant>
      <vt:variant>
        <vt:i4>0</vt:i4>
      </vt:variant>
      <vt:variant>
        <vt:i4>5</vt:i4>
      </vt:variant>
      <vt:variant>
        <vt:lpwstr>http://ext.vt.edu/</vt:lpwstr>
      </vt:variant>
      <vt:variant>
        <vt:lpwstr/>
      </vt:variant>
      <vt:variant>
        <vt:i4>3276898</vt:i4>
      </vt:variant>
      <vt:variant>
        <vt:i4>0</vt:i4>
      </vt:variant>
      <vt:variant>
        <vt:i4>0</vt:i4>
      </vt:variant>
      <vt:variant>
        <vt:i4>5</vt:i4>
      </vt:variant>
      <vt:variant>
        <vt:lpwstr>http://www.nsf.gov/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NPR Publication Template</dc:title>
  <dc:subject/>
  <dc:creator>Microsoft Office User</dc:creator>
  <cp:keywords/>
  <dc:description/>
  <cp:lastModifiedBy>Greiner, Lori</cp:lastModifiedBy>
  <cp:revision>3</cp:revision>
  <cp:lastPrinted>2020-03-04T21:48:00Z</cp:lastPrinted>
  <dcterms:created xsi:type="dcterms:W3CDTF">2022-04-25T12:30:00Z</dcterms:created>
  <dcterms:modified xsi:type="dcterms:W3CDTF">2022-04-25T12:30:00Z</dcterms:modified>
  <cp:category/>
</cp:coreProperties>
</file>